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EBDB" w14:textId="44D32687" w:rsidR="00AC42F3" w:rsidRPr="00C270CF" w:rsidRDefault="002151B7" w:rsidP="00BB52C2">
      <w:pPr>
        <w:pStyle w:val="BodyText"/>
        <w:tabs>
          <w:tab w:val="left" w:pos="1665"/>
        </w:tabs>
        <w:jc w:val="center"/>
        <w:rPr>
          <w:sz w:val="32"/>
          <w:szCs w:val="36"/>
          <w:lang w:val="en-IN"/>
        </w:rPr>
      </w:pPr>
      <w:r>
        <w:rPr>
          <w:sz w:val="32"/>
          <w:szCs w:val="36"/>
          <w:lang w:val="en-IN"/>
        </w:rPr>
        <w:t>Profile: Dr. Annesha Borah</w:t>
      </w:r>
    </w:p>
    <w:p w14:paraId="037219C3" w14:textId="77777777" w:rsidR="00AC42F3" w:rsidRPr="00500A2C" w:rsidRDefault="00AC42F3" w:rsidP="00AC42F3">
      <w:pPr>
        <w:pStyle w:val="BodyText"/>
        <w:tabs>
          <w:tab w:val="left" w:pos="1665"/>
        </w:tabs>
        <w:rPr>
          <w:sz w:val="28"/>
          <w:lang w:val="en-IN"/>
        </w:rPr>
      </w:pPr>
      <w:r w:rsidRPr="00500A2C">
        <w:rPr>
          <w:sz w:val="28"/>
          <w:lang w:val="en-IN"/>
        </w:rPr>
        <w:t xml:space="preserve">                                                                                                                          </w:t>
      </w:r>
    </w:p>
    <w:p w14:paraId="4B530237" w14:textId="77777777" w:rsidR="00CF2AD5" w:rsidRDefault="00AC42F3" w:rsidP="00500A2C">
      <w:pPr>
        <w:pStyle w:val="BodyText"/>
        <w:tabs>
          <w:tab w:val="left" w:pos="1665"/>
        </w:tabs>
        <w:rPr>
          <w:sz w:val="28"/>
          <w:lang w:val="en-IN"/>
        </w:rPr>
      </w:pPr>
      <w:r w:rsidRPr="00500A2C">
        <w:rPr>
          <w:sz w:val="28"/>
          <w:lang w:val="en-IN"/>
        </w:rPr>
        <w:t xml:space="preserve"> </w:t>
      </w:r>
    </w:p>
    <w:p w14:paraId="4A88D08C" w14:textId="77777777" w:rsidR="00516B61" w:rsidRPr="008F2388" w:rsidRDefault="00AC42F3" w:rsidP="00CF2AD5">
      <w:pPr>
        <w:pStyle w:val="BodyText"/>
        <w:tabs>
          <w:tab w:val="left" w:pos="1665"/>
        </w:tabs>
        <w:spacing w:line="360" w:lineRule="auto"/>
        <w:rPr>
          <w:b w:val="0"/>
          <w:sz w:val="28"/>
          <w:lang w:val="en-IN"/>
        </w:rPr>
      </w:pPr>
      <w:r w:rsidRPr="00D87E86">
        <w:rPr>
          <w:szCs w:val="24"/>
          <w:lang w:val="en-IN"/>
        </w:rPr>
        <w:t>N</w:t>
      </w:r>
      <w:r w:rsidR="00595A51" w:rsidRPr="00D87E86">
        <w:rPr>
          <w:szCs w:val="24"/>
          <w:lang w:val="en-IN"/>
        </w:rPr>
        <w:t>ame</w:t>
      </w:r>
      <w:r w:rsidRPr="00D87E86">
        <w:rPr>
          <w:szCs w:val="24"/>
          <w:lang w:val="en-IN"/>
        </w:rPr>
        <w:t>:</w:t>
      </w:r>
      <w:r w:rsidRPr="00500A2C">
        <w:rPr>
          <w:sz w:val="28"/>
          <w:lang w:val="en-IN"/>
        </w:rPr>
        <w:t xml:space="preserve"> </w:t>
      </w:r>
      <w:r w:rsidR="004D2773" w:rsidRPr="008F2388">
        <w:rPr>
          <w:b w:val="0"/>
          <w:sz w:val="28"/>
          <w:lang w:val="en-IN"/>
        </w:rPr>
        <w:t>Dr. Annesha Borah</w:t>
      </w:r>
      <w:r w:rsidRPr="008F2388">
        <w:rPr>
          <w:b w:val="0"/>
          <w:sz w:val="28"/>
          <w:lang w:val="en-IN"/>
        </w:rPr>
        <w:t xml:space="preserve"> </w:t>
      </w:r>
    </w:p>
    <w:p w14:paraId="7DB55928" w14:textId="38CB978E" w:rsidR="007A6002" w:rsidRPr="008F2388" w:rsidRDefault="00D87E86" w:rsidP="00CF2AD5">
      <w:pPr>
        <w:pStyle w:val="BodyText"/>
        <w:tabs>
          <w:tab w:val="left" w:pos="1665"/>
        </w:tabs>
        <w:spacing w:line="360" w:lineRule="auto"/>
        <w:rPr>
          <w:b w:val="0"/>
          <w:lang w:val="en-IN"/>
        </w:rPr>
      </w:pPr>
      <w:r w:rsidRPr="008A0CBB">
        <w:rPr>
          <w:bCs w:val="0"/>
          <w:lang w:val="en-IN"/>
        </w:rPr>
        <w:t>Designation</w:t>
      </w:r>
      <w:r>
        <w:rPr>
          <w:b w:val="0"/>
          <w:lang w:val="en-IN"/>
        </w:rPr>
        <w:t>: Assistant Professor and Coordinator, Department of Geography, Royal Global University</w:t>
      </w:r>
    </w:p>
    <w:p w14:paraId="116EE423" w14:textId="1FDA2814" w:rsidR="00CF2AD5" w:rsidRDefault="00AC42F3" w:rsidP="00D87E86">
      <w:pPr>
        <w:pStyle w:val="BodyText"/>
        <w:spacing w:line="360" w:lineRule="auto"/>
        <w:rPr>
          <w:rStyle w:val="Hyperlink"/>
          <w:b w:val="0"/>
          <w:color w:val="000000" w:themeColor="text1"/>
          <w:u w:val="none"/>
          <w:lang w:val="pt-BR"/>
        </w:rPr>
      </w:pPr>
      <w:r w:rsidRPr="008F2388">
        <w:rPr>
          <w:b w:val="0"/>
          <w:lang w:val="pt-BR"/>
        </w:rPr>
        <w:t xml:space="preserve">E-mail Id :  </w:t>
      </w:r>
      <w:hyperlink r:id="rId6" w:history="1">
        <w:r w:rsidR="00D87E86" w:rsidRPr="0058427E">
          <w:rPr>
            <w:rStyle w:val="Hyperlink"/>
            <w:b w:val="0"/>
            <w:lang w:val="pt-BR"/>
          </w:rPr>
          <w:t>borah.annesha2@gmail.com</w:t>
        </w:r>
      </w:hyperlink>
      <w:r w:rsidR="00D87E86">
        <w:rPr>
          <w:rStyle w:val="Hyperlink"/>
          <w:b w:val="0"/>
          <w:color w:val="000000" w:themeColor="text1"/>
          <w:u w:val="none"/>
          <w:lang w:val="pt-BR"/>
        </w:rPr>
        <w:t xml:space="preserve">, </w:t>
      </w:r>
      <w:hyperlink r:id="rId7" w:history="1">
        <w:r w:rsidR="00D87E86" w:rsidRPr="0058427E">
          <w:rPr>
            <w:rStyle w:val="Hyperlink"/>
            <w:b w:val="0"/>
            <w:lang w:val="pt-BR"/>
          </w:rPr>
          <w:t>aborah1@rgu.ac</w:t>
        </w:r>
      </w:hyperlink>
    </w:p>
    <w:p w14:paraId="50267888" w14:textId="38B70790" w:rsidR="00D87E86" w:rsidRDefault="00D87E86" w:rsidP="00D87E86">
      <w:pPr>
        <w:pStyle w:val="BodyText"/>
        <w:spacing w:line="360" w:lineRule="auto"/>
        <w:rPr>
          <w:rStyle w:val="Hyperlink"/>
          <w:b w:val="0"/>
          <w:color w:val="000000" w:themeColor="text1"/>
          <w:u w:val="none"/>
          <w:lang w:val="pt-BR"/>
        </w:rPr>
      </w:pPr>
      <w:r w:rsidRPr="00D87E86">
        <w:rPr>
          <w:rStyle w:val="Hyperlink"/>
          <w:bCs w:val="0"/>
          <w:color w:val="000000" w:themeColor="text1"/>
          <w:u w:val="none"/>
          <w:lang w:val="pt-BR"/>
        </w:rPr>
        <w:t>Areas of special interest</w:t>
      </w:r>
      <w:r>
        <w:rPr>
          <w:rStyle w:val="Hyperlink"/>
          <w:b w:val="0"/>
          <w:color w:val="000000" w:themeColor="text1"/>
          <w:u w:val="none"/>
          <w:lang w:val="pt-BR"/>
        </w:rPr>
        <w:t xml:space="preserve">: </w:t>
      </w:r>
      <w:r>
        <w:rPr>
          <w:rStyle w:val="Hyperlink"/>
          <w:b w:val="0"/>
          <w:color w:val="000000" w:themeColor="text1"/>
          <w:u w:val="none"/>
          <w:lang w:val="pt-BR"/>
        </w:rPr>
        <w:t>Geography of tourism</w:t>
      </w:r>
      <w:r>
        <w:rPr>
          <w:rStyle w:val="Hyperlink"/>
          <w:b w:val="0"/>
          <w:color w:val="000000" w:themeColor="text1"/>
          <w:u w:val="none"/>
          <w:lang w:val="pt-BR"/>
        </w:rPr>
        <w:t>, Cultural Geography, , Developmental studies</w:t>
      </w:r>
    </w:p>
    <w:p w14:paraId="60A9F94D" w14:textId="308DF0EB" w:rsidR="00D87E86" w:rsidRPr="008A0CBB" w:rsidRDefault="008A0CBB" w:rsidP="008A0CBB">
      <w:pPr>
        <w:spacing w:line="360" w:lineRule="auto"/>
        <w:rPr>
          <w:bCs/>
        </w:rPr>
      </w:pPr>
      <w:r>
        <w:rPr>
          <w:b/>
          <w:bCs/>
        </w:rPr>
        <w:t>A</w:t>
      </w:r>
      <w:r w:rsidR="00D87E86" w:rsidRPr="004A0C3A">
        <w:rPr>
          <w:b/>
          <w:bCs/>
        </w:rPr>
        <w:t>ctivities</w:t>
      </w:r>
      <w:r>
        <w:rPr>
          <w:b/>
          <w:bCs/>
        </w:rPr>
        <w:t xml:space="preserve"> involved in</w:t>
      </w:r>
      <w:r w:rsidR="00D87E86">
        <w:rPr>
          <w:bCs/>
        </w:rPr>
        <w:t xml:space="preserve">: Conducts training to the local community on sustainable tourism management and involves in community-based developmental works. </w:t>
      </w:r>
    </w:p>
    <w:p w14:paraId="634D2288" w14:textId="77777777" w:rsidR="00CF2AD5" w:rsidRDefault="00CF2AD5" w:rsidP="00842BAC">
      <w:pPr>
        <w:rPr>
          <w:bCs/>
        </w:rPr>
      </w:pPr>
    </w:p>
    <w:p w14:paraId="2132B218" w14:textId="77777777" w:rsidR="00991F09" w:rsidRPr="00534922" w:rsidRDefault="00991F09" w:rsidP="00534922">
      <w:pPr>
        <w:shd w:val="clear" w:color="auto" w:fill="D9D9D9" w:themeFill="background1" w:themeFillShade="D9"/>
        <w:rPr>
          <w:b/>
          <w:bCs/>
        </w:rPr>
      </w:pPr>
      <w:r w:rsidRPr="00991F09">
        <w:rPr>
          <w:b/>
          <w:bCs/>
        </w:rPr>
        <w:t>Education</w:t>
      </w:r>
    </w:p>
    <w:p w14:paraId="30E711C5" w14:textId="77777777" w:rsidR="00842BAC" w:rsidRPr="00500A2C" w:rsidRDefault="00842BAC" w:rsidP="00C270CF">
      <w:pPr>
        <w:ind w:left="-720"/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443"/>
        <w:gridCol w:w="1350"/>
        <w:gridCol w:w="1440"/>
        <w:gridCol w:w="2160"/>
      </w:tblGrid>
      <w:tr w:rsidR="00842BAC" w:rsidRPr="00387665" w14:paraId="5F03E355" w14:textId="77777777" w:rsidTr="00C270CF">
        <w:trPr>
          <w:trHeight w:val="535"/>
        </w:trPr>
        <w:tc>
          <w:tcPr>
            <w:tcW w:w="1967" w:type="dxa"/>
          </w:tcPr>
          <w:p w14:paraId="2BA17E3F" w14:textId="77777777" w:rsidR="00842BAC" w:rsidRPr="00C15185" w:rsidRDefault="00842BAC" w:rsidP="003628BE">
            <w:pPr>
              <w:jc w:val="center"/>
              <w:rPr>
                <w:b/>
                <w:iCs/>
              </w:rPr>
            </w:pPr>
            <w:r w:rsidRPr="00C15185">
              <w:rPr>
                <w:b/>
                <w:iCs/>
              </w:rPr>
              <w:t>Name of Exam.</w:t>
            </w:r>
          </w:p>
        </w:tc>
        <w:tc>
          <w:tcPr>
            <w:tcW w:w="2443" w:type="dxa"/>
          </w:tcPr>
          <w:p w14:paraId="6D74FBE5" w14:textId="77777777" w:rsidR="00842BAC" w:rsidRPr="00C15185" w:rsidRDefault="00842BAC" w:rsidP="003628BE">
            <w:pPr>
              <w:jc w:val="center"/>
              <w:rPr>
                <w:b/>
                <w:iCs/>
              </w:rPr>
            </w:pPr>
            <w:r w:rsidRPr="00C15185">
              <w:rPr>
                <w:b/>
                <w:iCs/>
              </w:rPr>
              <w:t>Board/University</w:t>
            </w:r>
          </w:p>
        </w:tc>
        <w:tc>
          <w:tcPr>
            <w:tcW w:w="1350" w:type="dxa"/>
          </w:tcPr>
          <w:p w14:paraId="3BF06532" w14:textId="77777777" w:rsidR="00842BAC" w:rsidRDefault="00842BAC" w:rsidP="003628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Year of</w:t>
            </w:r>
          </w:p>
          <w:p w14:paraId="10670350" w14:textId="77777777" w:rsidR="00842BAC" w:rsidRDefault="00842BAC" w:rsidP="003628BE">
            <w:pPr>
              <w:rPr>
                <w:b/>
                <w:iCs/>
              </w:rPr>
            </w:pPr>
            <w:r w:rsidRPr="00C15185">
              <w:rPr>
                <w:b/>
                <w:iCs/>
              </w:rPr>
              <w:t>Passing</w:t>
            </w:r>
            <w:r>
              <w:rPr>
                <w:b/>
                <w:iCs/>
              </w:rPr>
              <w:t>/</w:t>
            </w:r>
          </w:p>
          <w:p w14:paraId="5AF6C6DD" w14:textId="77777777" w:rsidR="00842BAC" w:rsidRPr="00C15185" w:rsidRDefault="00842BAC" w:rsidP="003628BE">
            <w:pPr>
              <w:rPr>
                <w:b/>
                <w:iCs/>
              </w:rPr>
            </w:pPr>
            <w:r>
              <w:rPr>
                <w:b/>
                <w:iCs/>
              </w:rPr>
              <w:t>appearing</w:t>
            </w:r>
          </w:p>
        </w:tc>
        <w:tc>
          <w:tcPr>
            <w:tcW w:w="1440" w:type="dxa"/>
          </w:tcPr>
          <w:p w14:paraId="4837EBF8" w14:textId="77777777" w:rsidR="00842BAC" w:rsidRPr="00C15185" w:rsidRDefault="00842BAC" w:rsidP="00842BAC">
            <w:pPr>
              <w:jc w:val="center"/>
              <w:rPr>
                <w:b/>
                <w:iCs/>
              </w:rPr>
            </w:pPr>
            <w:r w:rsidRPr="00C15185">
              <w:rPr>
                <w:b/>
                <w:iCs/>
              </w:rPr>
              <w:t>Percentage</w:t>
            </w:r>
            <w:r w:rsidR="00E01F13">
              <w:rPr>
                <w:b/>
                <w:iCs/>
              </w:rPr>
              <w:t>/</w:t>
            </w:r>
          </w:p>
          <w:p w14:paraId="24646136" w14:textId="77777777" w:rsidR="00842BAC" w:rsidRPr="00C15185" w:rsidRDefault="00E01F13" w:rsidP="003628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CGPA</w:t>
            </w:r>
          </w:p>
        </w:tc>
        <w:tc>
          <w:tcPr>
            <w:tcW w:w="2160" w:type="dxa"/>
          </w:tcPr>
          <w:p w14:paraId="39F21F79" w14:textId="77777777" w:rsidR="00842BAC" w:rsidRDefault="00842BAC" w:rsidP="003628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Class/</w:t>
            </w:r>
          </w:p>
          <w:p w14:paraId="18AE2A0B" w14:textId="77777777" w:rsidR="00E01F13" w:rsidRDefault="00E01F13" w:rsidP="003628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  <w:r w:rsidR="00842BAC">
              <w:rPr>
                <w:b/>
                <w:iCs/>
              </w:rPr>
              <w:t>ivision</w:t>
            </w:r>
            <w:r>
              <w:rPr>
                <w:b/>
                <w:iCs/>
              </w:rPr>
              <w:t>/</w:t>
            </w:r>
          </w:p>
          <w:p w14:paraId="6C8FAD9A" w14:textId="77777777" w:rsidR="00842BAC" w:rsidRPr="00C15185" w:rsidRDefault="00E01F13" w:rsidP="003628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Grade</w:t>
            </w:r>
          </w:p>
        </w:tc>
      </w:tr>
      <w:tr w:rsidR="00C270CF" w:rsidRPr="001624D5" w14:paraId="144D218D" w14:textId="77777777" w:rsidTr="00C270CF">
        <w:trPr>
          <w:trHeight w:val="818"/>
        </w:trPr>
        <w:tc>
          <w:tcPr>
            <w:tcW w:w="1967" w:type="dxa"/>
          </w:tcPr>
          <w:p w14:paraId="33350D6B" w14:textId="77777777" w:rsidR="00C270CF" w:rsidRPr="00516B61" w:rsidRDefault="00C270CF" w:rsidP="003628BE">
            <w:pPr>
              <w:rPr>
                <w:b/>
              </w:rPr>
            </w:pPr>
            <w:proofErr w:type="spellStart"/>
            <w:r>
              <w:rPr>
                <w:b/>
              </w:rPr>
              <w:t>Ph.D</w:t>
            </w:r>
            <w:proofErr w:type="spellEnd"/>
          </w:p>
        </w:tc>
        <w:tc>
          <w:tcPr>
            <w:tcW w:w="2443" w:type="dxa"/>
          </w:tcPr>
          <w:p w14:paraId="15509E09" w14:textId="77777777" w:rsidR="00C270CF" w:rsidRDefault="00C270CF" w:rsidP="003628BE">
            <w:r>
              <w:t>North Eastern Hill University, Shillong</w:t>
            </w:r>
          </w:p>
          <w:p w14:paraId="50CB82C7" w14:textId="77777777" w:rsidR="00C270CF" w:rsidRDefault="00C270CF" w:rsidP="003628BE"/>
          <w:p w14:paraId="2A64FF62" w14:textId="77777777" w:rsidR="00C270CF" w:rsidRDefault="00C270CF" w:rsidP="004C159F">
            <w:pPr>
              <w:spacing w:line="276" w:lineRule="auto"/>
            </w:pPr>
          </w:p>
        </w:tc>
        <w:tc>
          <w:tcPr>
            <w:tcW w:w="1350" w:type="dxa"/>
          </w:tcPr>
          <w:p w14:paraId="7FA62C70" w14:textId="77777777" w:rsidR="00C270CF" w:rsidRDefault="00C270CF" w:rsidP="003628BE">
            <w:r>
              <w:t>2021</w:t>
            </w:r>
          </w:p>
        </w:tc>
        <w:tc>
          <w:tcPr>
            <w:tcW w:w="1440" w:type="dxa"/>
          </w:tcPr>
          <w:p w14:paraId="2503BCB9" w14:textId="77777777" w:rsidR="00C270CF" w:rsidRDefault="00C270CF" w:rsidP="006D5DF3">
            <w:r>
              <w:t>N</w:t>
            </w:r>
            <w:r w:rsidR="006D5DF3">
              <w:t>A</w:t>
            </w:r>
          </w:p>
        </w:tc>
        <w:tc>
          <w:tcPr>
            <w:tcW w:w="2160" w:type="dxa"/>
          </w:tcPr>
          <w:p w14:paraId="1B6BDEC0" w14:textId="77777777" w:rsidR="00C270CF" w:rsidRDefault="006D5DF3" w:rsidP="00C270CF">
            <w:pPr>
              <w:ind w:left="-18" w:firstLine="18"/>
              <w:jc w:val="center"/>
            </w:pPr>
            <w:r>
              <w:t xml:space="preserve"> NA</w:t>
            </w:r>
          </w:p>
        </w:tc>
      </w:tr>
      <w:tr w:rsidR="00E01F13" w:rsidRPr="001624D5" w14:paraId="4302D04E" w14:textId="77777777" w:rsidTr="00C270CF">
        <w:trPr>
          <w:trHeight w:val="818"/>
        </w:trPr>
        <w:tc>
          <w:tcPr>
            <w:tcW w:w="1967" w:type="dxa"/>
          </w:tcPr>
          <w:p w14:paraId="6E0CE1BB" w14:textId="77777777" w:rsidR="00E01F13" w:rsidRPr="00516B61" w:rsidRDefault="00E01F13" w:rsidP="003628BE">
            <w:pPr>
              <w:rPr>
                <w:b/>
              </w:rPr>
            </w:pPr>
            <w:proofErr w:type="spellStart"/>
            <w:r w:rsidRPr="00516B61">
              <w:rPr>
                <w:b/>
              </w:rPr>
              <w:t>M.phil</w:t>
            </w:r>
            <w:proofErr w:type="spellEnd"/>
          </w:p>
          <w:p w14:paraId="7F3CB605" w14:textId="77777777" w:rsidR="00376964" w:rsidRPr="00516B61" w:rsidRDefault="00376964" w:rsidP="00991F09">
            <w:pPr>
              <w:rPr>
                <w:b/>
              </w:rPr>
            </w:pPr>
          </w:p>
        </w:tc>
        <w:tc>
          <w:tcPr>
            <w:tcW w:w="2443" w:type="dxa"/>
          </w:tcPr>
          <w:p w14:paraId="571FDE05" w14:textId="77777777" w:rsidR="00E01F13" w:rsidRDefault="00E01F13" w:rsidP="003628BE">
            <w:r>
              <w:t>North Eastern Hill University, Shillong.</w:t>
            </w:r>
          </w:p>
          <w:p w14:paraId="7C95378F" w14:textId="77777777" w:rsidR="00595A51" w:rsidRDefault="00595A51" w:rsidP="003628BE"/>
          <w:p w14:paraId="03816FAD" w14:textId="77777777" w:rsidR="00595A51" w:rsidRDefault="00595A51" w:rsidP="003628BE"/>
          <w:p w14:paraId="17A5E3BE" w14:textId="77777777" w:rsidR="00595A51" w:rsidRDefault="00595A51" w:rsidP="003628BE"/>
          <w:p w14:paraId="521EA3B9" w14:textId="77777777" w:rsidR="00595A51" w:rsidRDefault="00595A51" w:rsidP="003628BE"/>
        </w:tc>
        <w:tc>
          <w:tcPr>
            <w:tcW w:w="1350" w:type="dxa"/>
          </w:tcPr>
          <w:p w14:paraId="7C7BD6C8" w14:textId="77777777" w:rsidR="00E01F13" w:rsidRDefault="00E01F13" w:rsidP="003628BE">
            <w:r>
              <w:t>2015</w:t>
            </w:r>
          </w:p>
        </w:tc>
        <w:tc>
          <w:tcPr>
            <w:tcW w:w="1440" w:type="dxa"/>
          </w:tcPr>
          <w:p w14:paraId="35EBAA0C" w14:textId="77777777" w:rsidR="00E01F13" w:rsidRDefault="00E01F13" w:rsidP="003628BE">
            <w:r>
              <w:t>5.16 CGPA</w:t>
            </w:r>
          </w:p>
        </w:tc>
        <w:tc>
          <w:tcPr>
            <w:tcW w:w="2160" w:type="dxa"/>
          </w:tcPr>
          <w:p w14:paraId="2CE75DB6" w14:textId="77777777" w:rsidR="00E01F13" w:rsidRDefault="00E01F13" w:rsidP="00E01F13">
            <w:pPr>
              <w:ind w:left="-18" w:firstLine="18"/>
              <w:jc w:val="center"/>
            </w:pPr>
            <w:r>
              <w:t>A grade</w:t>
            </w:r>
          </w:p>
        </w:tc>
      </w:tr>
      <w:tr w:rsidR="00842BAC" w:rsidRPr="001624D5" w14:paraId="1BB8F788" w14:textId="77777777" w:rsidTr="00C270CF">
        <w:trPr>
          <w:trHeight w:val="794"/>
        </w:trPr>
        <w:tc>
          <w:tcPr>
            <w:tcW w:w="1967" w:type="dxa"/>
          </w:tcPr>
          <w:p w14:paraId="5DFE1B39" w14:textId="77777777" w:rsidR="00842BAC" w:rsidRDefault="00842BAC" w:rsidP="003628BE">
            <w:pPr>
              <w:rPr>
                <w:b/>
              </w:rPr>
            </w:pPr>
            <w:r w:rsidRPr="00516B61">
              <w:rPr>
                <w:b/>
              </w:rPr>
              <w:t>M.A (Geography)</w:t>
            </w:r>
          </w:p>
          <w:p w14:paraId="78674035" w14:textId="77777777" w:rsidR="00534922" w:rsidRDefault="00534922" w:rsidP="003628BE">
            <w:pPr>
              <w:rPr>
                <w:b/>
              </w:rPr>
            </w:pPr>
          </w:p>
          <w:p w14:paraId="2C171DAD" w14:textId="77777777" w:rsidR="00534922" w:rsidRPr="00516B61" w:rsidRDefault="00534922" w:rsidP="004C159F">
            <w:pPr>
              <w:rPr>
                <w:b/>
              </w:rPr>
            </w:pPr>
          </w:p>
        </w:tc>
        <w:tc>
          <w:tcPr>
            <w:tcW w:w="2443" w:type="dxa"/>
          </w:tcPr>
          <w:p w14:paraId="0DDA4965" w14:textId="77777777" w:rsidR="00842BAC" w:rsidRDefault="00842BAC" w:rsidP="003628BE">
            <w:r>
              <w:t xml:space="preserve">North Eastern Hill University, Shillong. </w:t>
            </w:r>
          </w:p>
          <w:p w14:paraId="0A3E6F7A" w14:textId="77777777" w:rsidR="00534922" w:rsidRDefault="00534922" w:rsidP="003628BE"/>
          <w:p w14:paraId="18474F40" w14:textId="77777777" w:rsidR="00534922" w:rsidRPr="001624D5" w:rsidRDefault="00534922" w:rsidP="00534922"/>
        </w:tc>
        <w:tc>
          <w:tcPr>
            <w:tcW w:w="1350" w:type="dxa"/>
          </w:tcPr>
          <w:p w14:paraId="02B7F902" w14:textId="77777777" w:rsidR="00842BAC" w:rsidRPr="001624D5" w:rsidRDefault="00842BAC" w:rsidP="003628BE">
            <w:r>
              <w:t>2012</w:t>
            </w:r>
          </w:p>
        </w:tc>
        <w:tc>
          <w:tcPr>
            <w:tcW w:w="1440" w:type="dxa"/>
          </w:tcPr>
          <w:p w14:paraId="66D88263" w14:textId="77777777" w:rsidR="00842BAC" w:rsidRDefault="00842BAC" w:rsidP="003628BE">
            <w:r>
              <w:t xml:space="preserve">68.3 % </w:t>
            </w:r>
          </w:p>
        </w:tc>
        <w:tc>
          <w:tcPr>
            <w:tcW w:w="2160" w:type="dxa"/>
          </w:tcPr>
          <w:p w14:paraId="1B0F06CE" w14:textId="77777777" w:rsidR="00842BAC" w:rsidRDefault="00842BAC" w:rsidP="003628BE">
            <w:pPr>
              <w:ind w:left="-18" w:firstLine="18"/>
            </w:pPr>
            <w:r>
              <w:t>1</w:t>
            </w:r>
            <w:r w:rsidRPr="005A4E55">
              <w:rPr>
                <w:vertAlign w:val="superscript"/>
              </w:rPr>
              <w:t>st</w:t>
            </w:r>
            <w:r>
              <w:t xml:space="preserve"> class</w:t>
            </w:r>
          </w:p>
          <w:p w14:paraId="2A84DA77" w14:textId="77777777" w:rsidR="00842BAC" w:rsidRDefault="00842BAC" w:rsidP="003628BE">
            <w:pPr>
              <w:ind w:left="-18" w:firstLine="18"/>
            </w:pPr>
            <w:r>
              <w:t>1</w:t>
            </w:r>
            <w:r w:rsidRPr="00F84E05">
              <w:rPr>
                <w:vertAlign w:val="superscript"/>
              </w:rPr>
              <w:t>st</w:t>
            </w:r>
            <w:r>
              <w:t xml:space="preserve"> rank</w:t>
            </w:r>
          </w:p>
          <w:p w14:paraId="45BDC199" w14:textId="77777777" w:rsidR="00991F09" w:rsidRDefault="00991F09" w:rsidP="003628BE">
            <w:pPr>
              <w:ind w:left="-18" w:firstLine="18"/>
            </w:pPr>
            <w:r>
              <w:t>(gold medalist)</w:t>
            </w:r>
          </w:p>
        </w:tc>
      </w:tr>
      <w:tr w:rsidR="00842BAC" w:rsidRPr="001624D5" w14:paraId="5E89C7F0" w14:textId="77777777" w:rsidTr="00C270CF">
        <w:trPr>
          <w:trHeight w:val="794"/>
        </w:trPr>
        <w:tc>
          <w:tcPr>
            <w:tcW w:w="1967" w:type="dxa"/>
          </w:tcPr>
          <w:p w14:paraId="21FCD3EE" w14:textId="77777777" w:rsidR="00842BAC" w:rsidRPr="00516B61" w:rsidRDefault="00842BAC" w:rsidP="003628BE">
            <w:pPr>
              <w:rPr>
                <w:b/>
              </w:rPr>
            </w:pPr>
            <w:r w:rsidRPr="00516B61">
              <w:rPr>
                <w:b/>
              </w:rPr>
              <w:t>PG Diploma in Tourism Management.</w:t>
            </w:r>
          </w:p>
        </w:tc>
        <w:tc>
          <w:tcPr>
            <w:tcW w:w="2443" w:type="dxa"/>
          </w:tcPr>
          <w:p w14:paraId="7B5B1BC9" w14:textId="77777777" w:rsidR="00842BAC" w:rsidRPr="001624D5" w:rsidRDefault="00842BAC" w:rsidP="003628BE">
            <w:smartTag w:uri="urn:schemas-microsoft-com:office:smarttags" w:element="place">
              <w:smartTag w:uri="urn:schemas-microsoft-com:office:smarttags" w:element="PlaceName">
                <w:r w:rsidRPr="001624D5">
                  <w:t>Tezpur</w:t>
                </w:r>
              </w:smartTag>
              <w:r w:rsidRPr="001624D5">
                <w:t xml:space="preserve"> </w:t>
              </w:r>
              <w:smartTag w:uri="urn:schemas-microsoft-com:office:smarttags" w:element="PlaceType">
                <w:r w:rsidRPr="001624D5">
                  <w:t>University</w:t>
                </w:r>
              </w:smartTag>
            </w:smartTag>
            <w:r w:rsidRPr="001624D5">
              <w:t xml:space="preserve"> </w:t>
            </w:r>
          </w:p>
        </w:tc>
        <w:tc>
          <w:tcPr>
            <w:tcW w:w="1350" w:type="dxa"/>
          </w:tcPr>
          <w:p w14:paraId="7145F56A" w14:textId="77777777" w:rsidR="00842BAC" w:rsidRPr="001624D5" w:rsidRDefault="00842BAC" w:rsidP="003628BE">
            <w:r w:rsidRPr="001624D5">
              <w:t>2010</w:t>
            </w:r>
          </w:p>
        </w:tc>
        <w:tc>
          <w:tcPr>
            <w:tcW w:w="1440" w:type="dxa"/>
          </w:tcPr>
          <w:p w14:paraId="23E4C60A" w14:textId="77777777" w:rsidR="00842BAC" w:rsidRPr="001624D5" w:rsidRDefault="00842BAC" w:rsidP="003628BE">
            <w:r>
              <w:t>78.3%</w:t>
            </w:r>
          </w:p>
        </w:tc>
        <w:tc>
          <w:tcPr>
            <w:tcW w:w="2160" w:type="dxa"/>
          </w:tcPr>
          <w:p w14:paraId="1A8E4214" w14:textId="77777777" w:rsidR="00842BAC" w:rsidRDefault="00842BAC" w:rsidP="003628BE">
            <w:r>
              <w:t>1</w:t>
            </w:r>
            <w:r w:rsidRPr="00B503C4">
              <w:rPr>
                <w:vertAlign w:val="superscript"/>
              </w:rPr>
              <w:t>st</w:t>
            </w:r>
            <w:r>
              <w:t xml:space="preserve"> class</w:t>
            </w:r>
          </w:p>
        </w:tc>
      </w:tr>
      <w:tr w:rsidR="00842BAC" w:rsidRPr="001624D5" w14:paraId="70C1BEDE" w14:textId="77777777" w:rsidTr="00C270CF">
        <w:trPr>
          <w:trHeight w:val="535"/>
        </w:trPr>
        <w:tc>
          <w:tcPr>
            <w:tcW w:w="1967" w:type="dxa"/>
          </w:tcPr>
          <w:p w14:paraId="66C837BF" w14:textId="77777777" w:rsidR="00842BAC" w:rsidRPr="00516B61" w:rsidRDefault="00842BAC" w:rsidP="003628BE">
            <w:pPr>
              <w:rPr>
                <w:b/>
              </w:rPr>
            </w:pPr>
            <w:r w:rsidRPr="00516B61">
              <w:rPr>
                <w:b/>
              </w:rPr>
              <w:t>B.A (Geography)</w:t>
            </w:r>
          </w:p>
        </w:tc>
        <w:tc>
          <w:tcPr>
            <w:tcW w:w="2443" w:type="dxa"/>
          </w:tcPr>
          <w:p w14:paraId="2A0F9A5E" w14:textId="77777777" w:rsidR="00842BAC" w:rsidRPr="001624D5" w:rsidRDefault="00842BAC" w:rsidP="003628BE">
            <w:proofErr w:type="spellStart"/>
            <w:r>
              <w:t>Gauhati</w:t>
            </w:r>
            <w:proofErr w:type="spellEnd"/>
            <w:r w:rsidRPr="001624D5">
              <w:t xml:space="preserve"> University</w:t>
            </w:r>
          </w:p>
        </w:tc>
        <w:tc>
          <w:tcPr>
            <w:tcW w:w="1350" w:type="dxa"/>
          </w:tcPr>
          <w:p w14:paraId="33A1C4EB" w14:textId="77777777" w:rsidR="00842BAC" w:rsidRPr="001624D5" w:rsidRDefault="00842BAC" w:rsidP="003628BE">
            <w:r w:rsidRPr="001624D5">
              <w:t>2009</w:t>
            </w:r>
          </w:p>
        </w:tc>
        <w:tc>
          <w:tcPr>
            <w:tcW w:w="1440" w:type="dxa"/>
          </w:tcPr>
          <w:p w14:paraId="600C2AC2" w14:textId="77777777" w:rsidR="00842BAC" w:rsidRPr="001624D5" w:rsidRDefault="00842BAC" w:rsidP="003628BE">
            <w:r>
              <w:t>70.8%</w:t>
            </w:r>
          </w:p>
        </w:tc>
        <w:tc>
          <w:tcPr>
            <w:tcW w:w="2160" w:type="dxa"/>
          </w:tcPr>
          <w:p w14:paraId="4DD147F1" w14:textId="77777777" w:rsidR="00842BAC" w:rsidRDefault="00842BAC" w:rsidP="006B2F18">
            <w:r>
              <w:t>1</w:t>
            </w:r>
            <w:r w:rsidRPr="00B503C4">
              <w:rPr>
                <w:vertAlign w:val="superscript"/>
              </w:rPr>
              <w:t>st</w:t>
            </w:r>
            <w:r>
              <w:t xml:space="preserve"> class </w:t>
            </w:r>
            <w:r w:rsidR="006B2F18">
              <w:t>, 5</w:t>
            </w:r>
            <w:r w:rsidR="006B2F18" w:rsidRPr="006B2F18">
              <w:rPr>
                <w:vertAlign w:val="superscript"/>
              </w:rPr>
              <w:t>th</w:t>
            </w:r>
            <w:r w:rsidR="006B2F18">
              <w:t xml:space="preserve"> rank with </w:t>
            </w:r>
            <w:r>
              <w:t>distinction</w:t>
            </w:r>
          </w:p>
        </w:tc>
      </w:tr>
      <w:tr w:rsidR="00842BAC" w:rsidRPr="001624D5" w14:paraId="3875D41F" w14:textId="77777777" w:rsidTr="00C270CF">
        <w:trPr>
          <w:trHeight w:val="535"/>
        </w:trPr>
        <w:tc>
          <w:tcPr>
            <w:tcW w:w="1967" w:type="dxa"/>
          </w:tcPr>
          <w:p w14:paraId="53C42E14" w14:textId="77777777" w:rsidR="00842BAC" w:rsidRPr="00516B61" w:rsidRDefault="00842BAC" w:rsidP="003628BE">
            <w:pPr>
              <w:rPr>
                <w:b/>
              </w:rPr>
            </w:pPr>
            <w:r w:rsidRPr="00516B61">
              <w:rPr>
                <w:b/>
              </w:rPr>
              <w:t>Higher Secondary</w:t>
            </w:r>
          </w:p>
        </w:tc>
        <w:tc>
          <w:tcPr>
            <w:tcW w:w="2443" w:type="dxa"/>
          </w:tcPr>
          <w:p w14:paraId="2828909B" w14:textId="77777777" w:rsidR="00842BAC" w:rsidRPr="001624D5" w:rsidRDefault="00842BAC" w:rsidP="003628BE">
            <w:r w:rsidRPr="001624D5">
              <w:t>A</w:t>
            </w:r>
            <w:r>
              <w:t xml:space="preserve">ssam </w:t>
            </w:r>
            <w:r w:rsidRPr="001624D5">
              <w:t>H</w:t>
            </w:r>
            <w:r>
              <w:t xml:space="preserve">igher </w:t>
            </w:r>
            <w:r w:rsidRPr="001624D5">
              <w:t>S</w:t>
            </w:r>
            <w:r>
              <w:t xml:space="preserve">econdary </w:t>
            </w:r>
            <w:r w:rsidRPr="001624D5">
              <w:t>E</w:t>
            </w:r>
            <w:r>
              <w:t xml:space="preserve">ducation </w:t>
            </w:r>
            <w:r w:rsidRPr="001624D5">
              <w:t>C</w:t>
            </w:r>
            <w:r>
              <w:t>ouncil</w:t>
            </w:r>
          </w:p>
        </w:tc>
        <w:tc>
          <w:tcPr>
            <w:tcW w:w="1350" w:type="dxa"/>
          </w:tcPr>
          <w:p w14:paraId="37404DE5" w14:textId="77777777" w:rsidR="00842BAC" w:rsidRPr="001624D5" w:rsidRDefault="00842BAC" w:rsidP="003628BE">
            <w:r w:rsidRPr="001624D5">
              <w:t>2006</w:t>
            </w:r>
          </w:p>
        </w:tc>
        <w:tc>
          <w:tcPr>
            <w:tcW w:w="1440" w:type="dxa"/>
          </w:tcPr>
          <w:p w14:paraId="38F91DE3" w14:textId="77777777" w:rsidR="00842BAC" w:rsidRPr="001624D5" w:rsidRDefault="00842BAC" w:rsidP="003628BE">
            <w:r>
              <w:t>71%</w:t>
            </w:r>
          </w:p>
        </w:tc>
        <w:tc>
          <w:tcPr>
            <w:tcW w:w="2160" w:type="dxa"/>
          </w:tcPr>
          <w:p w14:paraId="47FC632F" w14:textId="77777777" w:rsidR="00842BAC" w:rsidRDefault="00842BAC" w:rsidP="003628BE">
            <w:r>
              <w:t>1</w:t>
            </w:r>
            <w:r w:rsidRPr="00B503C4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42BAC" w:rsidRPr="001624D5" w14:paraId="4B1A2D99" w14:textId="77777777" w:rsidTr="00C270CF">
        <w:trPr>
          <w:trHeight w:val="351"/>
        </w:trPr>
        <w:tc>
          <w:tcPr>
            <w:tcW w:w="1967" w:type="dxa"/>
          </w:tcPr>
          <w:p w14:paraId="1B577F22" w14:textId="77777777" w:rsidR="00842BAC" w:rsidRPr="00516B61" w:rsidRDefault="00842BAC" w:rsidP="003628BE">
            <w:pPr>
              <w:rPr>
                <w:b/>
              </w:rPr>
            </w:pPr>
            <w:r w:rsidRPr="00516B61">
              <w:rPr>
                <w:b/>
              </w:rPr>
              <w:t>Matriculation</w:t>
            </w:r>
          </w:p>
        </w:tc>
        <w:tc>
          <w:tcPr>
            <w:tcW w:w="2443" w:type="dxa"/>
          </w:tcPr>
          <w:p w14:paraId="06B4F4FA" w14:textId="77777777" w:rsidR="00842BAC" w:rsidRPr="001624D5" w:rsidRDefault="00842BAC" w:rsidP="003628BE">
            <w:r w:rsidRPr="00455B37">
              <w:t>Secondary Education Board of Assam</w:t>
            </w:r>
          </w:p>
        </w:tc>
        <w:tc>
          <w:tcPr>
            <w:tcW w:w="1350" w:type="dxa"/>
          </w:tcPr>
          <w:p w14:paraId="6726C215" w14:textId="77777777" w:rsidR="00842BAC" w:rsidRPr="001624D5" w:rsidRDefault="00842BAC" w:rsidP="003628BE">
            <w:r w:rsidRPr="001624D5">
              <w:t>2004</w:t>
            </w:r>
          </w:p>
        </w:tc>
        <w:tc>
          <w:tcPr>
            <w:tcW w:w="1440" w:type="dxa"/>
          </w:tcPr>
          <w:p w14:paraId="54F0805C" w14:textId="77777777" w:rsidR="00842BAC" w:rsidRPr="001624D5" w:rsidRDefault="00842BAC" w:rsidP="003628BE">
            <w:r>
              <w:t>80%</w:t>
            </w:r>
          </w:p>
        </w:tc>
        <w:tc>
          <w:tcPr>
            <w:tcW w:w="2160" w:type="dxa"/>
          </w:tcPr>
          <w:p w14:paraId="2979365F" w14:textId="77777777" w:rsidR="00842BAC" w:rsidRDefault="00842BAC" w:rsidP="003628BE">
            <w:r>
              <w:t>1</w:t>
            </w:r>
            <w:r w:rsidRPr="00B503C4">
              <w:rPr>
                <w:vertAlign w:val="superscript"/>
              </w:rPr>
              <w:t>st</w:t>
            </w:r>
            <w:r>
              <w:t xml:space="preserve"> division</w:t>
            </w:r>
          </w:p>
          <w:p w14:paraId="2A279209" w14:textId="77777777" w:rsidR="00842BAC" w:rsidRDefault="00842BAC" w:rsidP="003628BE">
            <w:r>
              <w:t>(distinction)</w:t>
            </w:r>
          </w:p>
        </w:tc>
      </w:tr>
    </w:tbl>
    <w:p w14:paraId="427DAE48" w14:textId="6A93D187" w:rsidR="00D87E86" w:rsidRDefault="00D87E86" w:rsidP="00A625A4">
      <w:pPr>
        <w:rPr>
          <w:bCs/>
        </w:rPr>
      </w:pPr>
    </w:p>
    <w:p w14:paraId="43DA0BEC" w14:textId="1F083B72" w:rsidR="00D87E86" w:rsidRDefault="00D87E86" w:rsidP="00A625A4">
      <w:pPr>
        <w:rPr>
          <w:bCs/>
        </w:rPr>
      </w:pPr>
    </w:p>
    <w:p w14:paraId="19DD4EAC" w14:textId="77777777" w:rsidR="00D87E86" w:rsidRDefault="00D87E86" w:rsidP="00A625A4">
      <w:pPr>
        <w:rPr>
          <w:bCs/>
        </w:rPr>
      </w:pPr>
    </w:p>
    <w:p w14:paraId="2580947E" w14:textId="77777777" w:rsidR="002F74EB" w:rsidRPr="00055F10" w:rsidRDefault="00055F10" w:rsidP="00516B61">
      <w:pPr>
        <w:shd w:val="clear" w:color="auto" w:fill="D9D9D9" w:themeFill="background1" w:themeFillShade="D9"/>
        <w:spacing w:line="360" w:lineRule="auto"/>
        <w:rPr>
          <w:b/>
          <w:bCs/>
        </w:rPr>
      </w:pPr>
      <w:r w:rsidRPr="00055F10">
        <w:rPr>
          <w:b/>
          <w:bCs/>
        </w:rPr>
        <w:t>Work Experience:</w:t>
      </w:r>
    </w:p>
    <w:p w14:paraId="50CD732C" w14:textId="77777777" w:rsidR="002F74EB" w:rsidRDefault="002F74EB" w:rsidP="00516B61">
      <w:pPr>
        <w:spacing w:line="360" w:lineRule="auto"/>
        <w:rPr>
          <w:bCs/>
        </w:rPr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160"/>
        <w:gridCol w:w="2610"/>
        <w:gridCol w:w="2790"/>
      </w:tblGrid>
      <w:tr w:rsidR="007A6002" w:rsidRPr="00376964" w14:paraId="2AFF6CC7" w14:textId="77777777" w:rsidTr="004A0C3A">
        <w:tc>
          <w:tcPr>
            <w:tcW w:w="1710" w:type="dxa"/>
          </w:tcPr>
          <w:p w14:paraId="74C8512C" w14:textId="77777777" w:rsidR="007A6002" w:rsidRPr="007A6002" w:rsidRDefault="007A6002" w:rsidP="007A6002">
            <w:pPr>
              <w:pStyle w:val="NoSpacing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A6002">
              <w:rPr>
                <w:rFonts w:ascii="Times New Roman" w:hAnsi="Times New Roman"/>
                <w:b/>
                <w:szCs w:val="24"/>
              </w:rPr>
              <w:t>Year</w:t>
            </w:r>
          </w:p>
        </w:tc>
        <w:tc>
          <w:tcPr>
            <w:tcW w:w="2160" w:type="dxa"/>
          </w:tcPr>
          <w:p w14:paraId="43DEFE4B" w14:textId="77777777" w:rsidR="007A6002" w:rsidRPr="007A6002" w:rsidRDefault="007A6002" w:rsidP="007A6002">
            <w:pPr>
              <w:pStyle w:val="NoSpacing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A6002">
              <w:rPr>
                <w:rFonts w:ascii="Times New Roman" w:hAnsi="Times New Roman"/>
                <w:b/>
                <w:szCs w:val="24"/>
              </w:rPr>
              <w:t>Designation</w:t>
            </w:r>
          </w:p>
        </w:tc>
        <w:tc>
          <w:tcPr>
            <w:tcW w:w="2610" w:type="dxa"/>
          </w:tcPr>
          <w:p w14:paraId="5CCE6015" w14:textId="77777777" w:rsidR="007A6002" w:rsidRPr="007A6002" w:rsidRDefault="007A6002" w:rsidP="007A6002">
            <w:pPr>
              <w:pStyle w:val="NoSpacing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A6002">
              <w:rPr>
                <w:rFonts w:ascii="Times New Roman" w:hAnsi="Times New Roman"/>
                <w:b/>
                <w:szCs w:val="24"/>
              </w:rPr>
              <w:t>Organisation</w:t>
            </w:r>
            <w:proofErr w:type="spellEnd"/>
          </w:p>
        </w:tc>
        <w:tc>
          <w:tcPr>
            <w:tcW w:w="2790" w:type="dxa"/>
          </w:tcPr>
          <w:p w14:paraId="7448E17D" w14:textId="77777777" w:rsidR="007A6002" w:rsidRPr="007A6002" w:rsidRDefault="007A6002" w:rsidP="007A6002">
            <w:pPr>
              <w:pStyle w:val="NoSpacing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A6002">
              <w:rPr>
                <w:rFonts w:ascii="Times New Roman" w:hAnsi="Times New Roman"/>
                <w:b/>
                <w:szCs w:val="24"/>
              </w:rPr>
              <w:t>Period</w:t>
            </w:r>
          </w:p>
        </w:tc>
      </w:tr>
      <w:tr w:rsidR="007A6002" w:rsidRPr="003344AC" w14:paraId="77AB76A7" w14:textId="77777777" w:rsidTr="004A0C3A">
        <w:tc>
          <w:tcPr>
            <w:tcW w:w="1710" w:type="dxa"/>
          </w:tcPr>
          <w:p w14:paraId="23FCC538" w14:textId="77777777" w:rsidR="007A6002" w:rsidRPr="007A6002" w:rsidRDefault="007A6002" w:rsidP="007A6002">
            <w:pPr>
              <w:tabs>
                <w:tab w:val="left" w:pos="360"/>
              </w:tabs>
              <w:spacing w:line="360" w:lineRule="auto"/>
            </w:pPr>
            <w:r w:rsidRPr="007A6002">
              <w:rPr>
                <w:bCs/>
              </w:rPr>
              <w:t>05.08.2014 to 20.08.2017</w:t>
            </w:r>
          </w:p>
        </w:tc>
        <w:tc>
          <w:tcPr>
            <w:tcW w:w="2160" w:type="dxa"/>
          </w:tcPr>
          <w:p w14:paraId="3326AE4A" w14:textId="77777777" w:rsidR="007A6002" w:rsidRPr="007A6002" w:rsidRDefault="007A6002" w:rsidP="007A6002">
            <w:pPr>
              <w:tabs>
                <w:tab w:val="left" w:pos="360"/>
              </w:tabs>
              <w:spacing w:line="360" w:lineRule="auto"/>
            </w:pPr>
            <w:r w:rsidRPr="007A6002">
              <w:rPr>
                <w:bCs/>
              </w:rPr>
              <w:t>Assistant Professor (Regular Ad-hoc)</w:t>
            </w:r>
          </w:p>
        </w:tc>
        <w:tc>
          <w:tcPr>
            <w:tcW w:w="2610" w:type="dxa"/>
          </w:tcPr>
          <w:p w14:paraId="6DF92885" w14:textId="77777777" w:rsidR="007A6002" w:rsidRPr="007A6002" w:rsidRDefault="007A6002" w:rsidP="007A6002">
            <w:pPr>
              <w:tabs>
                <w:tab w:val="left" w:pos="360"/>
              </w:tabs>
              <w:spacing w:line="360" w:lineRule="auto"/>
            </w:pPr>
            <w:r w:rsidRPr="007A6002">
              <w:rPr>
                <w:bCs/>
              </w:rPr>
              <w:t>Darrang College, Tezpur</w:t>
            </w:r>
          </w:p>
        </w:tc>
        <w:tc>
          <w:tcPr>
            <w:tcW w:w="2790" w:type="dxa"/>
          </w:tcPr>
          <w:p w14:paraId="0A9455C7" w14:textId="77777777" w:rsidR="007A6002" w:rsidRPr="007A6002" w:rsidRDefault="007A6002" w:rsidP="007A6002">
            <w:pPr>
              <w:tabs>
                <w:tab w:val="left" w:pos="360"/>
              </w:tabs>
              <w:spacing w:line="360" w:lineRule="auto"/>
            </w:pPr>
            <w:r w:rsidRPr="007A6002">
              <w:t>3 years</w:t>
            </w:r>
          </w:p>
        </w:tc>
      </w:tr>
      <w:tr w:rsidR="007A6002" w:rsidRPr="003344AC" w14:paraId="60B0CDF4" w14:textId="77777777" w:rsidTr="004A0C3A">
        <w:tc>
          <w:tcPr>
            <w:tcW w:w="1710" w:type="dxa"/>
          </w:tcPr>
          <w:p w14:paraId="07F3C9D3" w14:textId="77777777" w:rsidR="007A6002" w:rsidRPr="007A6002" w:rsidRDefault="007A6002" w:rsidP="007A6002">
            <w:pPr>
              <w:tabs>
                <w:tab w:val="left" w:pos="360"/>
              </w:tabs>
              <w:spacing w:line="360" w:lineRule="auto"/>
            </w:pPr>
            <w:r w:rsidRPr="007A6002">
              <w:rPr>
                <w:bCs/>
              </w:rPr>
              <w:t>01.09.2017 to 31.08.2018</w:t>
            </w:r>
          </w:p>
        </w:tc>
        <w:tc>
          <w:tcPr>
            <w:tcW w:w="2160" w:type="dxa"/>
          </w:tcPr>
          <w:p w14:paraId="2E925F85" w14:textId="77777777" w:rsidR="007A6002" w:rsidRPr="007A6002" w:rsidRDefault="007A6002" w:rsidP="007A6002">
            <w:pPr>
              <w:tabs>
                <w:tab w:val="left" w:pos="360"/>
              </w:tabs>
              <w:spacing w:line="360" w:lineRule="auto"/>
            </w:pPr>
            <w:r w:rsidRPr="007A6002">
              <w:rPr>
                <w:bCs/>
              </w:rPr>
              <w:t>Research Associate</w:t>
            </w:r>
          </w:p>
        </w:tc>
        <w:tc>
          <w:tcPr>
            <w:tcW w:w="2610" w:type="dxa"/>
          </w:tcPr>
          <w:p w14:paraId="4067502D" w14:textId="77777777" w:rsidR="007A6002" w:rsidRPr="007A6002" w:rsidRDefault="007A6002" w:rsidP="004A0C3A">
            <w:pPr>
              <w:tabs>
                <w:tab w:val="left" w:pos="360"/>
              </w:tabs>
              <w:spacing w:line="276" w:lineRule="auto"/>
            </w:pPr>
            <w:r w:rsidRPr="007A6002">
              <w:rPr>
                <w:bCs/>
              </w:rPr>
              <w:t>North Eastern Social Research Centre, Guwahati</w:t>
            </w:r>
          </w:p>
        </w:tc>
        <w:tc>
          <w:tcPr>
            <w:tcW w:w="2790" w:type="dxa"/>
          </w:tcPr>
          <w:p w14:paraId="567BA68A" w14:textId="77777777" w:rsidR="007A6002" w:rsidRPr="007A6002" w:rsidRDefault="007A6002" w:rsidP="007A6002">
            <w:pPr>
              <w:tabs>
                <w:tab w:val="left" w:pos="360"/>
              </w:tabs>
              <w:spacing w:line="360" w:lineRule="auto"/>
            </w:pPr>
            <w:r w:rsidRPr="007A6002">
              <w:t>1 year</w:t>
            </w:r>
          </w:p>
        </w:tc>
      </w:tr>
      <w:tr w:rsidR="007A6002" w:rsidRPr="003344AC" w14:paraId="0041C552" w14:textId="77777777" w:rsidTr="004A0C3A">
        <w:tc>
          <w:tcPr>
            <w:tcW w:w="1710" w:type="dxa"/>
          </w:tcPr>
          <w:p w14:paraId="79D9F0F7" w14:textId="77777777" w:rsidR="007A6002" w:rsidRPr="007A6002" w:rsidRDefault="007A6002" w:rsidP="00FF7E6B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7A6002">
              <w:rPr>
                <w:rFonts w:ascii="Times New Roman" w:hAnsi="Times New Roman"/>
                <w:bCs/>
              </w:rPr>
              <w:t xml:space="preserve">20.01.2020 to </w:t>
            </w:r>
            <w:r w:rsidR="00FF7E6B">
              <w:rPr>
                <w:rFonts w:ascii="Times New Roman" w:hAnsi="Times New Roman"/>
                <w:bCs/>
              </w:rPr>
              <w:t>present</w:t>
            </w:r>
          </w:p>
        </w:tc>
        <w:tc>
          <w:tcPr>
            <w:tcW w:w="2160" w:type="dxa"/>
          </w:tcPr>
          <w:p w14:paraId="38FE2014" w14:textId="47838AFD" w:rsidR="007A6002" w:rsidRPr="007A6002" w:rsidRDefault="00CB3901" w:rsidP="00FF7E6B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bCs/>
              </w:rPr>
              <w:t>Assistant Professor</w:t>
            </w:r>
            <w:r w:rsidR="00FF7E6B">
              <w:rPr>
                <w:bCs/>
              </w:rPr>
              <w:t xml:space="preserve"> </w:t>
            </w:r>
          </w:p>
        </w:tc>
        <w:tc>
          <w:tcPr>
            <w:tcW w:w="2610" w:type="dxa"/>
          </w:tcPr>
          <w:p w14:paraId="08216BEC" w14:textId="77777777" w:rsidR="007A6002" w:rsidRPr="007A6002" w:rsidRDefault="007A6002" w:rsidP="007A6002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7A6002">
              <w:rPr>
                <w:rFonts w:ascii="Times New Roman" w:hAnsi="Times New Roman"/>
                <w:bCs/>
              </w:rPr>
              <w:t>Royal Global University</w:t>
            </w:r>
          </w:p>
        </w:tc>
        <w:tc>
          <w:tcPr>
            <w:tcW w:w="2790" w:type="dxa"/>
          </w:tcPr>
          <w:p w14:paraId="0535E93F" w14:textId="77777777" w:rsidR="007A6002" w:rsidRPr="007A6002" w:rsidRDefault="007A6002" w:rsidP="007A6002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7A6002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14:paraId="763B8D70" w14:textId="77777777" w:rsidR="007A6002" w:rsidRDefault="007A6002" w:rsidP="00516B61">
      <w:pPr>
        <w:spacing w:line="360" w:lineRule="auto"/>
        <w:rPr>
          <w:bCs/>
        </w:rPr>
      </w:pPr>
    </w:p>
    <w:p w14:paraId="5E54F5ED" w14:textId="77777777" w:rsidR="004A0C3A" w:rsidRDefault="004A0C3A" w:rsidP="00516B61">
      <w:pPr>
        <w:spacing w:line="360" w:lineRule="auto"/>
        <w:rPr>
          <w:bCs/>
        </w:rPr>
      </w:pPr>
    </w:p>
    <w:p w14:paraId="7C6B77BC" w14:textId="77777777" w:rsidR="00A625A4" w:rsidRPr="00A625A4" w:rsidRDefault="00A625A4" w:rsidP="00A625A4">
      <w:pPr>
        <w:shd w:val="clear" w:color="auto" w:fill="E0E0E0"/>
        <w:jc w:val="both"/>
        <w:rPr>
          <w:color w:val="000000"/>
          <w:lang w:bidi="as-IN"/>
        </w:rPr>
      </w:pPr>
      <w:r>
        <w:rPr>
          <w:rFonts w:ascii="'arial unicode ms'" w:hAnsi="'arial unicode ms'"/>
          <w:b/>
          <w:bCs/>
          <w:color w:val="000000"/>
          <w:lang w:bidi="as-IN"/>
        </w:rPr>
        <w:t>Paper publication</w:t>
      </w:r>
      <w:r w:rsidR="00215CBE">
        <w:rPr>
          <w:rFonts w:ascii="'arial unicode ms'" w:hAnsi="'arial unicode ms'"/>
          <w:b/>
          <w:bCs/>
          <w:color w:val="000000"/>
          <w:lang w:bidi="as-IN"/>
        </w:rPr>
        <w:t>s</w:t>
      </w:r>
      <w:r w:rsidR="007A6002">
        <w:rPr>
          <w:rFonts w:ascii="'arial unicode ms'" w:hAnsi="'arial unicode ms'"/>
          <w:b/>
          <w:bCs/>
          <w:color w:val="000000"/>
          <w:lang w:bidi="as-IN"/>
        </w:rPr>
        <w:t xml:space="preserve">: </w:t>
      </w:r>
    </w:p>
    <w:p w14:paraId="41DD640D" w14:textId="77777777" w:rsidR="001A768B" w:rsidRDefault="001A768B" w:rsidP="00500A2C">
      <w:pPr>
        <w:rPr>
          <w:bCs/>
        </w:rPr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34"/>
        <w:gridCol w:w="2126"/>
        <w:gridCol w:w="1260"/>
        <w:gridCol w:w="2340"/>
      </w:tblGrid>
      <w:tr w:rsidR="00D02E03" w:rsidRPr="00376964" w14:paraId="7DC1A809" w14:textId="77777777" w:rsidTr="004A0C3A">
        <w:tc>
          <w:tcPr>
            <w:tcW w:w="1710" w:type="dxa"/>
          </w:tcPr>
          <w:p w14:paraId="65543132" w14:textId="77777777" w:rsidR="003F7C7D" w:rsidRDefault="003F7C7D" w:rsidP="003F7C7D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376964">
              <w:rPr>
                <w:rFonts w:ascii="Times New Roman" w:hAnsi="Times New Roman"/>
                <w:b/>
                <w:szCs w:val="24"/>
              </w:rPr>
              <w:t>Author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</w:p>
          <w:p w14:paraId="69F02946" w14:textId="77777777" w:rsidR="00D175E1" w:rsidRPr="00376964" w:rsidRDefault="003F7C7D" w:rsidP="003F7C7D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Authors</w:t>
            </w:r>
          </w:p>
        </w:tc>
        <w:tc>
          <w:tcPr>
            <w:tcW w:w="1834" w:type="dxa"/>
          </w:tcPr>
          <w:p w14:paraId="3D6C41AA" w14:textId="77777777" w:rsidR="00D175E1" w:rsidRPr="00376964" w:rsidRDefault="00D175E1" w:rsidP="00D73EB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376964">
              <w:rPr>
                <w:rFonts w:ascii="Times New Roman" w:hAnsi="Times New Roman"/>
                <w:b/>
                <w:szCs w:val="24"/>
              </w:rPr>
              <w:t>Title of the paper</w:t>
            </w:r>
          </w:p>
        </w:tc>
        <w:tc>
          <w:tcPr>
            <w:tcW w:w="2126" w:type="dxa"/>
          </w:tcPr>
          <w:p w14:paraId="7D1FEB6C" w14:textId="77777777" w:rsidR="00CC3920" w:rsidRDefault="00D175E1" w:rsidP="00D73EB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376964">
              <w:rPr>
                <w:rFonts w:ascii="Times New Roman" w:hAnsi="Times New Roman"/>
                <w:b/>
                <w:szCs w:val="24"/>
              </w:rPr>
              <w:t>Journal/ seminar proceeding</w:t>
            </w:r>
            <w:r w:rsidR="00CC3920">
              <w:rPr>
                <w:rFonts w:ascii="Times New Roman" w:hAnsi="Times New Roman"/>
                <w:b/>
                <w:szCs w:val="24"/>
              </w:rPr>
              <w:t>/</w:t>
            </w:r>
          </w:p>
          <w:p w14:paraId="4C97982D" w14:textId="77777777" w:rsidR="00D175E1" w:rsidRPr="00376964" w:rsidRDefault="00CC3920" w:rsidP="00D73EBF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newspaper</w:t>
            </w:r>
          </w:p>
        </w:tc>
        <w:tc>
          <w:tcPr>
            <w:tcW w:w="1260" w:type="dxa"/>
          </w:tcPr>
          <w:p w14:paraId="6EB5DF9F" w14:textId="77777777" w:rsidR="00D175E1" w:rsidRPr="00376964" w:rsidRDefault="00D175E1" w:rsidP="00D175E1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376964">
              <w:rPr>
                <w:rFonts w:ascii="Times New Roman" w:hAnsi="Times New Roman"/>
                <w:b/>
                <w:szCs w:val="24"/>
              </w:rPr>
              <w:t>Details of publi</w:t>
            </w:r>
            <w:r w:rsidR="004C159F">
              <w:rPr>
                <w:rFonts w:ascii="Times New Roman" w:hAnsi="Times New Roman"/>
                <w:b/>
                <w:szCs w:val="24"/>
              </w:rPr>
              <w:t>cation</w:t>
            </w:r>
          </w:p>
        </w:tc>
        <w:tc>
          <w:tcPr>
            <w:tcW w:w="2340" w:type="dxa"/>
          </w:tcPr>
          <w:p w14:paraId="5250B878" w14:textId="77777777" w:rsidR="00D175E1" w:rsidRPr="00376964" w:rsidRDefault="00D175E1" w:rsidP="00D02E03">
            <w:pPr>
              <w:tabs>
                <w:tab w:val="left" w:pos="310"/>
              </w:tabs>
              <w:rPr>
                <w:b/>
              </w:rPr>
            </w:pPr>
            <w:r w:rsidRPr="00376964">
              <w:rPr>
                <w:b/>
              </w:rPr>
              <w:t>Other Details</w:t>
            </w:r>
          </w:p>
        </w:tc>
      </w:tr>
      <w:tr w:rsidR="00690000" w:rsidRPr="003344AC" w14:paraId="75378734" w14:textId="77777777" w:rsidTr="004A0C3A">
        <w:tc>
          <w:tcPr>
            <w:tcW w:w="1710" w:type="dxa"/>
          </w:tcPr>
          <w:p w14:paraId="31B1F10A" w14:textId="3D9A547C" w:rsidR="00690000" w:rsidRPr="0095759B" w:rsidRDefault="00690000" w:rsidP="00773B92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 w:rsidRPr="00690000">
              <w:rPr>
                <w:sz w:val="22"/>
                <w:szCs w:val="22"/>
                <w:lang w:val="en-IN"/>
              </w:rPr>
              <w:t>Annesha</w:t>
            </w:r>
            <w:proofErr w:type="spellEnd"/>
            <w:r w:rsidRPr="00690000">
              <w:rPr>
                <w:sz w:val="22"/>
                <w:szCs w:val="22"/>
                <w:lang w:val="en-IN"/>
              </w:rPr>
              <w:t xml:space="preserve"> Borah </w:t>
            </w:r>
          </w:p>
        </w:tc>
        <w:tc>
          <w:tcPr>
            <w:tcW w:w="1834" w:type="dxa"/>
          </w:tcPr>
          <w:p w14:paraId="1278D731" w14:textId="6FE07CA3" w:rsidR="00690000" w:rsidRPr="00773B92" w:rsidRDefault="00690000" w:rsidP="00773B92">
            <w:pPr>
              <w:tabs>
                <w:tab w:val="left" w:pos="360"/>
              </w:tabs>
            </w:pPr>
            <w:r w:rsidRPr="00690000">
              <w:rPr>
                <w:sz w:val="22"/>
                <w:szCs w:val="22"/>
                <w:lang w:val="en-IN"/>
              </w:rPr>
              <w:t>Lives of street vendors in Urban Tourist Destinations: An appraisal of Shillong City</w:t>
            </w:r>
          </w:p>
        </w:tc>
        <w:tc>
          <w:tcPr>
            <w:tcW w:w="2126" w:type="dxa"/>
          </w:tcPr>
          <w:p w14:paraId="40E41C03" w14:textId="6F71FDF5" w:rsidR="00690000" w:rsidRDefault="00690000" w:rsidP="00773B92">
            <w:pPr>
              <w:tabs>
                <w:tab w:val="left" w:pos="360"/>
              </w:tabs>
            </w:pPr>
            <w:r w:rsidRPr="00690000">
              <w:rPr>
                <w:sz w:val="22"/>
                <w:szCs w:val="22"/>
                <w:lang w:val="en-IN"/>
              </w:rPr>
              <w:t>SDG 10: Tacking inequalities</w:t>
            </w:r>
          </w:p>
        </w:tc>
        <w:tc>
          <w:tcPr>
            <w:tcW w:w="1260" w:type="dxa"/>
          </w:tcPr>
          <w:p w14:paraId="0A137530" w14:textId="30ECD2DC" w:rsidR="00690000" w:rsidRPr="004C159F" w:rsidRDefault="00690000" w:rsidP="00F74FB0">
            <w:pPr>
              <w:tabs>
                <w:tab w:val="left" w:pos="36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Book Age Publications</w:t>
            </w:r>
          </w:p>
        </w:tc>
        <w:tc>
          <w:tcPr>
            <w:tcW w:w="2340" w:type="dxa"/>
          </w:tcPr>
          <w:p w14:paraId="16DF0584" w14:textId="77777777" w:rsidR="00690000" w:rsidRDefault="00690000" w:rsidP="00773B92">
            <w:pPr>
              <w:tabs>
                <w:tab w:val="left" w:pos="360"/>
              </w:tabs>
              <w:rPr>
                <w:sz w:val="22"/>
                <w:szCs w:val="22"/>
                <w:lang w:val="en-IN"/>
              </w:rPr>
            </w:pPr>
            <w:r w:rsidRPr="00690000">
              <w:rPr>
                <w:sz w:val="22"/>
                <w:szCs w:val="22"/>
                <w:lang w:val="en-IN"/>
              </w:rPr>
              <w:t>ISBN: 978-81-950791-1-7, pp 121-131</w:t>
            </w:r>
          </w:p>
          <w:p w14:paraId="27835A9A" w14:textId="3B84076A" w:rsidR="00690000" w:rsidRDefault="00690000" w:rsidP="00773B92">
            <w:pPr>
              <w:tabs>
                <w:tab w:val="left" w:pos="360"/>
              </w:tabs>
            </w:pPr>
            <w:r>
              <w:rPr>
                <w:sz w:val="22"/>
                <w:szCs w:val="22"/>
                <w:lang w:val="en-IN"/>
              </w:rPr>
              <w:t>Year 2022</w:t>
            </w:r>
          </w:p>
        </w:tc>
      </w:tr>
      <w:tr w:rsidR="00773B92" w:rsidRPr="003344AC" w14:paraId="623C8BDC" w14:textId="77777777" w:rsidTr="004A0C3A">
        <w:tc>
          <w:tcPr>
            <w:tcW w:w="1710" w:type="dxa"/>
          </w:tcPr>
          <w:p w14:paraId="09585650" w14:textId="77777777" w:rsidR="00773B92" w:rsidRPr="0095759B" w:rsidRDefault="00773B92" w:rsidP="00773B92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 w:rsidRPr="0095759B">
              <w:rPr>
                <w:sz w:val="22"/>
                <w:szCs w:val="22"/>
              </w:rPr>
              <w:t>Annesha</w:t>
            </w:r>
            <w:proofErr w:type="spellEnd"/>
            <w:r w:rsidRPr="0095759B">
              <w:rPr>
                <w:sz w:val="22"/>
                <w:szCs w:val="22"/>
              </w:rPr>
              <w:t xml:space="preserve"> Borah</w:t>
            </w:r>
          </w:p>
        </w:tc>
        <w:tc>
          <w:tcPr>
            <w:tcW w:w="1834" w:type="dxa"/>
          </w:tcPr>
          <w:p w14:paraId="1CF3E40D" w14:textId="77777777" w:rsidR="00773B92" w:rsidRDefault="00773B92" w:rsidP="00773B92">
            <w:pPr>
              <w:tabs>
                <w:tab w:val="left" w:pos="360"/>
              </w:tabs>
            </w:pPr>
            <w:r w:rsidRPr="00773B92">
              <w:t>Revisiting the glory of Sonitpur District of Assam: a way forward to heritage tourism development in the area</w:t>
            </w:r>
          </w:p>
          <w:p w14:paraId="538087E9" w14:textId="77777777" w:rsidR="00773B92" w:rsidRPr="00773B92" w:rsidRDefault="00773B92" w:rsidP="00773B92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  <w:r>
              <w:t>(Book Chapter)</w:t>
            </w:r>
          </w:p>
        </w:tc>
        <w:tc>
          <w:tcPr>
            <w:tcW w:w="2126" w:type="dxa"/>
          </w:tcPr>
          <w:p w14:paraId="04EAD089" w14:textId="77777777" w:rsidR="00773B92" w:rsidRPr="0095759B" w:rsidRDefault="00773B92" w:rsidP="00773B92">
            <w:pPr>
              <w:tabs>
                <w:tab w:val="left" w:pos="360"/>
              </w:tabs>
              <w:rPr>
                <w:iCs/>
                <w:noProof/>
                <w:sz w:val="22"/>
                <w:szCs w:val="22"/>
              </w:rPr>
            </w:pPr>
            <w:r>
              <w:t>Exploring the North East: past , present and future</w:t>
            </w:r>
          </w:p>
        </w:tc>
        <w:tc>
          <w:tcPr>
            <w:tcW w:w="1260" w:type="dxa"/>
          </w:tcPr>
          <w:p w14:paraId="3F4ED7E9" w14:textId="77777777" w:rsidR="00773B92" w:rsidRPr="004C159F" w:rsidRDefault="004C159F" w:rsidP="00F74FB0">
            <w:pPr>
              <w:tabs>
                <w:tab w:val="left" w:pos="360"/>
              </w:tabs>
              <w:rPr>
                <w:color w:val="000000" w:themeColor="text1"/>
                <w:sz w:val="22"/>
                <w:szCs w:val="22"/>
              </w:rPr>
            </w:pPr>
            <w:r w:rsidRPr="004C159F">
              <w:rPr>
                <w:color w:val="000000" w:themeColor="text1"/>
                <w:sz w:val="22"/>
                <w:szCs w:val="22"/>
              </w:rPr>
              <w:t>Published by Tezpur Book Depot</w:t>
            </w:r>
          </w:p>
        </w:tc>
        <w:tc>
          <w:tcPr>
            <w:tcW w:w="2340" w:type="dxa"/>
          </w:tcPr>
          <w:p w14:paraId="79ECCA66" w14:textId="77777777" w:rsidR="00773B92" w:rsidRDefault="00773B92" w:rsidP="00773B92">
            <w:pPr>
              <w:tabs>
                <w:tab w:val="left" w:pos="360"/>
              </w:tabs>
            </w:pPr>
            <w:r>
              <w:t>ISBN:978-81-947376-7-4</w:t>
            </w:r>
          </w:p>
          <w:p w14:paraId="4EBDCBB4" w14:textId="19390A60" w:rsidR="00690000" w:rsidRPr="0095759B" w:rsidRDefault="00690000" w:rsidP="00773B92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IN"/>
              </w:rPr>
              <w:t>Year 2021</w:t>
            </w:r>
          </w:p>
        </w:tc>
      </w:tr>
      <w:tr w:rsidR="00F74FB0" w:rsidRPr="003344AC" w14:paraId="09CDA9D2" w14:textId="77777777" w:rsidTr="004A0C3A">
        <w:tc>
          <w:tcPr>
            <w:tcW w:w="1710" w:type="dxa"/>
          </w:tcPr>
          <w:p w14:paraId="47CE5E19" w14:textId="77777777" w:rsidR="00F74FB0" w:rsidRPr="0095759B" w:rsidRDefault="00F74FB0" w:rsidP="00773B92">
            <w:pPr>
              <w:tabs>
                <w:tab w:val="left" w:pos="360"/>
              </w:tabs>
              <w:rPr>
                <w:sz w:val="22"/>
                <w:szCs w:val="22"/>
                <w:vertAlign w:val="superscript"/>
              </w:rPr>
            </w:pPr>
            <w:proofErr w:type="spellStart"/>
            <w:r w:rsidRPr="0095759B">
              <w:rPr>
                <w:sz w:val="22"/>
                <w:szCs w:val="22"/>
              </w:rPr>
              <w:t>Annesha</w:t>
            </w:r>
            <w:proofErr w:type="spellEnd"/>
            <w:r w:rsidRPr="0095759B">
              <w:rPr>
                <w:sz w:val="22"/>
                <w:szCs w:val="22"/>
              </w:rPr>
              <w:t xml:space="preserve"> Borah</w:t>
            </w:r>
          </w:p>
          <w:p w14:paraId="52FCC37E" w14:textId="77777777" w:rsidR="00F74FB0" w:rsidRPr="0095759B" w:rsidRDefault="00F74FB0" w:rsidP="00773B92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45E48D84" w14:textId="77777777" w:rsidR="00F74FB0" w:rsidRDefault="00F74FB0" w:rsidP="00773B92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  <w:r w:rsidRPr="0095759B">
              <w:rPr>
                <w:noProof/>
                <w:sz w:val="22"/>
                <w:szCs w:val="22"/>
              </w:rPr>
              <w:t>Tourism Practises in and around Nameri National Park</w:t>
            </w:r>
          </w:p>
          <w:p w14:paraId="6C15EB80" w14:textId="77777777" w:rsidR="00F74FB0" w:rsidRDefault="00F74FB0" w:rsidP="00773B92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(Book Chapter)</w:t>
            </w:r>
          </w:p>
          <w:p w14:paraId="1FF87295" w14:textId="77777777" w:rsidR="00F74FB0" w:rsidRPr="0095759B" w:rsidRDefault="00F74FB0" w:rsidP="00773B92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5072F5" w14:textId="77777777" w:rsidR="00F74FB0" w:rsidRPr="0095759B" w:rsidRDefault="00F74FB0" w:rsidP="00773B92">
            <w:pPr>
              <w:tabs>
                <w:tab w:val="left" w:pos="360"/>
              </w:tabs>
              <w:rPr>
                <w:iCs/>
                <w:noProof/>
                <w:sz w:val="22"/>
                <w:szCs w:val="22"/>
              </w:rPr>
            </w:pPr>
            <w:r w:rsidRPr="0095759B">
              <w:rPr>
                <w:iCs/>
                <w:noProof/>
                <w:sz w:val="22"/>
                <w:szCs w:val="22"/>
              </w:rPr>
              <w:t>Name of the book: Integrating diverse aspects of North east India</w:t>
            </w:r>
          </w:p>
        </w:tc>
        <w:tc>
          <w:tcPr>
            <w:tcW w:w="1260" w:type="dxa"/>
          </w:tcPr>
          <w:p w14:paraId="3E56D6A7" w14:textId="77777777" w:rsidR="00F74FB0" w:rsidRPr="0095759B" w:rsidRDefault="00F74FB0" w:rsidP="00F74FB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95759B">
              <w:rPr>
                <w:sz w:val="22"/>
                <w:szCs w:val="22"/>
              </w:rPr>
              <w:t xml:space="preserve">Published by </w:t>
            </w:r>
            <w:proofErr w:type="spellStart"/>
            <w:r w:rsidRPr="0095759B">
              <w:rPr>
                <w:sz w:val="22"/>
                <w:szCs w:val="22"/>
              </w:rPr>
              <w:t>Akhand</w:t>
            </w:r>
            <w:proofErr w:type="spellEnd"/>
            <w:r w:rsidRPr="009575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Publishing </w:t>
            </w:r>
            <w:r w:rsidRPr="0095759B">
              <w:rPr>
                <w:sz w:val="22"/>
                <w:szCs w:val="22"/>
              </w:rPr>
              <w:t>House</w:t>
            </w:r>
          </w:p>
        </w:tc>
        <w:tc>
          <w:tcPr>
            <w:tcW w:w="2340" w:type="dxa"/>
          </w:tcPr>
          <w:p w14:paraId="2475A09B" w14:textId="77777777" w:rsidR="00F74FB0" w:rsidRPr="0095759B" w:rsidRDefault="00F74FB0" w:rsidP="00773B92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95759B">
              <w:rPr>
                <w:sz w:val="22"/>
                <w:szCs w:val="22"/>
              </w:rPr>
              <w:t>ISBN: 978-81-948850-1-6</w:t>
            </w:r>
          </w:p>
          <w:p w14:paraId="4F9F2F47" w14:textId="77777777" w:rsidR="00F74FB0" w:rsidRPr="0095759B" w:rsidRDefault="00F74FB0" w:rsidP="00773B92">
            <w:pPr>
              <w:tabs>
                <w:tab w:val="left" w:pos="310"/>
              </w:tabs>
              <w:rPr>
                <w:sz w:val="22"/>
                <w:szCs w:val="22"/>
              </w:rPr>
            </w:pPr>
            <w:r w:rsidRPr="0095759B">
              <w:rPr>
                <w:sz w:val="22"/>
                <w:szCs w:val="22"/>
              </w:rPr>
              <w:t>Page number of the article:</w:t>
            </w:r>
          </w:p>
          <w:p w14:paraId="58ED2B8A" w14:textId="77777777" w:rsidR="00F74FB0" w:rsidRDefault="00F74FB0" w:rsidP="00773B92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95759B">
              <w:rPr>
                <w:sz w:val="22"/>
                <w:szCs w:val="22"/>
              </w:rPr>
              <w:t>38-49</w:t>
            </w:r>
          </w:p>
          <w:p w14:paraId="28E58FE2" w14:textId="0FB45F6B" w:rsidR="00690000" w:rsidRPr="0095759B" w:rsidRDefault="00690000" w:rsidP="00773B92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IN"/>
              </w:rPr>
              <w:t>Year 2021</w:t>
            </w:r>
          </w:p>
        </w:tc>
      </w:tr>
      <w:tr w:rsidR="00F74FB0" w:rsidRPr="003344AC" w14:paraId="7AAFCDB8" w14:textId="77777777" w:rsidTr="004A0C3A">
        <w:tc>
          <w:tcPr>
            <w:tcW w:w="1710" w:type="dxa"/>
          </w:tcPr>
          <w:p w14:paraId="31F8932A" w14:textId="77777777" w:rsidR="00F74FB0" w:rsidRPr="003F7C7D" w:rsidRDefault="00F74FB0" w:rsidP="00D175E1">
            <w:pPr>
              <w:tabs>
                <w:tab w:val="left" w:pos="360"/>
              </w:tabs>
              <w:rPr>
                <w:vertAlign w:val="superscript"/>
              </w:rPr>
            </w:pPr>
            <w:proofErr w:type="spellStart"/>
            <w:r>
              <w:t>Annesha</w:t>
            </w:r>
            <w:proofErr w:type="spellEnd"/>
            <w:r>
              <w:t xml:space="preserve"> Borah</w:t>
            </w:r>
            <w:r>
              <w:rPr>
                <w:vertAlign w:val="superscript"/>
              </w:rPr>
              <w:t>1</w:t>
            </w:r>
          </w:p>
          <w:p w14:paraId="28327CBD" w14:textId="77777777" w:rsidR="00F74FB0" w:rsidRDefault="00F74FB0" w:rsidP="00D175E1">
            <w:pPr>
              <w:tabs>
                <w:tab w:val="left" w:pos="360"/>
              </w:tabs>
            </w:pPr>
          </w:p>
          <w:p w14:paraId="33E82744" w14:textId="77777777" w:rsidR="00F74FB0" w:rsidRPr="003F7C7D" w:rsidRDefault="00F74FB0" w:rsidP="00D175E1">
            <w:pPr>
              <w:tabs>
                <w:tab w:val="left" w:pos="360"/>
              </w:tabs>
              <w:rPr>
                <w:vertAlign w:val="superscript"/>
              </w:rPr>
            </w:pPr>
            <w:r>
              <w:t xml:space="preserve">Dr. P K </w:t>
            </w:r>
            <w:r>
              <w:lastRenderedPageBreak/>
              <w:t>Ryngnga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4" w:type="dxa"/>
          </w:tcPr>
          <w:p w14:paraId="6C3735EA" w14:textId="77777777" w:rsidR="00F74FB0" w:rsidRDefault="00F74FB0" w:rsidP="001A768B">
            <w:pPr>
              <w:tabs>
                <w:tab w:val="left" w:pos="360"/>
              </w:tabs>
            </w:pPr>
            <w:r w:rsidRPr="00F67AC5">
              <w:rPr>
                <w:noProof/>
              </w:rPr>
              <w:lastRenderedPageBreak/>
              <w:t xml:space="preserve">Revisiting Colonial era through tourism: A study of the </w:t>
            </w:r>
            <w:r w:rsidRPr="00F67AC5">
              <w:rPr>
                <w:noProof/>
              </w:rPr>
              <w:lastRenderedPageBreak/>
              <w:t>prospects of Colonial Heritage Tourism in Brahmaputra Valley, Assam</w:t>
            </w:r>
          </w:p>
        </w:tc>
        <w:tc>
          <w:tcPr>
            <w:tcW w:w="2126" w:type="dxa"/>
          </w:tcPr>
          <w:p w14:paraId="1D1C4686" w14:textId="77777777" w:rsidR="00F74FB0" w:rsidRDefault="00F74FB0" w:rsidP="00D02E03">
            <w:pPr>
              <w:tabs>
                <w:tab w:val="left" w:pos="360"/>
              </w:tabs>
              <w:rPr>
                <w:iCs/>
                <w:noProof/>
              </w:rPr>
            </w:pPr>
            <w:r w:rsidRPr="00D175E1">
              <w:rPr>
                <w:iCs/>
                <w:noProof/>
              </w:rPr>
              <w:lastRenderedPageBreak/>
              <w:t xml:space="preserve">Thematic </w:t>
            </w:r>
            <w:r>
              <w:rPr>
                <w:iCs/>
                <w:noProof/>
              </w:rPr>
              <w:t>Journal of Geography</w:t>
            </w:r>
          </w:p>
          <w:p w14:paraId="60CA478A" w14:textId="77777777" w:rsidR="00F74FB0" w:rsidRDefault="00F74FB0" w:rsidP="00D02E03">
            <w:pPr>
              <w:tabs>
                <w:tab w:val="left" w:pos="360"/>
              </w:tabs>
              <w:rPr>
                <w:iCs/>
                <w:noProof/>
              </w:rPr>
            </w:pPr>
          </w:p>
          <w:p w14:paraId="4B275033" w14:textId="77777777" w:rsidR="00F74FB0" w:rsidRDefault="00F74FB0" w:rsidP="00D02E03">
            <w:pPr>
              <w:tabs>
                <w:tab w:val="left" w:pos="360"/>
              </w:tabs>
              <w:rPr>
                <w:iCs/>
                <w:noProof/>
              </w:rPr>
            </w:pPr>
            <w:r>
              <w:rPr>
                <w:iCs/>
                <w:noProof/>
              </w:rPr>
              <w:t xml:space="preserve">(UGC-Care </w:t>
            </w:r>
            <w:r>
              <w:rPr>
                <w:iCs/>
                <w:noProof/>
              </w:rPr>
              <w:lastRenderedPageBreak/>
              <w:t>approved)</w:t>
            </w:r>
          </w:p>
          <w:p w14:paraId="3E3C90EA" w14:textId="77777777" w:rsidR="00F74FB0" w:rsidRDefault="00F74FB0" w:rsidP="00D02E03">
            <w:pPr>
              <w:tabs>
                <w:tab w:val="left" w:pos="360"/>
              </w:tabs>
            </w:pPr>
          </w:p>
          <w:p w14:paraId="3490396D" w14:textId="77777777" w:rsidR="00F74FB0" w:rsidRPr="00D175E1" w:rsidRDefault="00F74FB0" w:rsidP="00D02E03">
            <w:pPr>
              <w:tabs>
                <w:tab w:val="left" w:pos="360"/>
              </w:tabs>
            </w:pPr>
            <w:r>
              <w:t>Cosmos Impact factor: 5.255</w:t>
            </w:r>
          </w:p>
        </w:tc>
        <w:tc>
          <w:tcPr>
            <w:tcW w:w="1260" w:type="dxa"/>
          </w:tcPr>
          <w:p w14:paraId="1BF7CAF7" w14:textId="77777777" w:rsidR="00F74FB0" w:rsidRDefault="00F74FB0" w:rsidP="001A768B">
            <w:pPr>
              <w:tabs>
                <w:tab w:val="left" w:pos="360"/>
              </w:tabs>
            </w:pPr>
            <w:r>
              <w:lastRenderedPageBreak/>
              <w:t xml:space="preserve">Date: </w:t>
            </w:r>
          </w:p>
          <w:p w14:paraId="0C321A55" w14:textId="77777777" w:rsidR="00F74FB0" w:rsidRDefault="00F74FB0" w:rsidP="001A768B">
            <w:pPr>
              <w:tabs>
                <w:tab w:val="left" w:pos="360"/>
              </w:tabs>
            </w:pPr>
            <w:r>
              <w:t>October, 2019</w:t>
            </w:r>
          </w:p>
          <w:p w14:paraId="7928F5FC" w14:textId="77777777" w:rsidR="00F74FB0" w:rsidRDefault="00F74FB0" w:rsidP="001A768B">
            <w:pPr>
              <w:tabs>
                <w:tab w:val="left" w:pos="360"/>
              </w:tabs>
            </w:pPr>
          </w:p>
          <w:p w14:paraId="3371ACD9" w14:textId="77777777" w:rsidR="00F74FB0" w:rsidRDefault="00F74FB0" w:rsidP="001A768B">
            <w:pPr>
              <w:tabs>
                <w:tab w:val="left" w:pos="360"/>
              </w:tabs>
            </w:pPr>
          </w:p>
        </w:tc>
        <w:tc>
          <w:tcPr>
            <w:tcW w:w="2340" w:type="dxa"/>
          </w:tcPr>
          <w:p w14:paraId="2B00D4AE" w14:textId="77777777" w:rsidR="00F74FB0" w:rsidRDefault="00F74FB0" w:rsidP="00D02E03">
            <w:pPr>
              <w:tabs>
                <w:tab w:val="left" w:pos="360"/>
              </w:tabs>
            </w:pPr>
            <w:r>
              <w:lastRenderedPageBreak/>
              <w:t xml:space="preserve">Standard number: </w:t>
            </w:r>
          </w:p>
          <w:p w14:paraId="59EBD480" w14:textId="77777777" w:rsidR="00F74FB0" w:rsidRDefault="00F74FB0" w:rsidP="00D02E03">
            <w:pPr>
              <w:tabs>
                <w:tab w:val="left" w:pos="360"/>
              </w:tabs>
            </w:pPr>
            <w:r>
              <w:t>ISSN 2277-2995</w:t>
            </w:r>
          </w:p>
          <w:p w14:paraId="474422AB" w14:textId="77777777" w:rsidR="00F74FB0" w:rsidRDefault="00F74FB0" w:rsidP="001A768B">
            <w:pPr>
              <w:tabs>
                <w:tab w:val="left" w:pos="360"/>
              </w:tabs>
            </w:pPr>
          </w:p>
          <w:p w14:paraId="1BF2D0BE" w14:textId="77777777" w:rsidR="00F74FB0" w:rsidRDefault="00F74FB0" w:rsidP="00D02E03">
            <w:pPr>
              <w:tabs>
                <w:tab w:val="left" w:pos="310"/>
              </w:tabs>
            </w:pPr>
            <w:r>
              <w:t xml:space="preserve">Page number of the </w:t>
            </w:r>
            <w:r>
              <w:lastRenderedPageBreak/>
              <w:t>article:</w:t>
            </w:r>
          </w:p>
          <w:p w14:paraId="4D3EBB99" w14:textId="77777777" w:rsidR="00F74FB0" w:rsidRDefault="00F74FB0" w:rsidP="00D02E03">
            <w:pPr>
              <w:tabs>
                <w:tab w:val="left" w:pos="360"/>
              </w:tabs>
            </w:pPr>
            <w:r>
              <w:t>38-51</w:t>
            </w:r>
          </w:p>
        </w:tc>
      </w:tr>
      <w:tr w:rsidR="00F74FB0" w:rsidRPr="003344AC" w14:paraId="143CC1ED" w14:textId="77777777" w:rsidTr="004A0C3A">
        <w:tc>
          <w:tcPr>
            <w:tcW w:w="1710" w:type="dxa"/>
          </w:tcPr>
          <w:p w14:paraId="457416B0" w14:textId="77777777" w:rsidR="00F74FB0" w:rsidRPr="003F7C7D" w:rsidRDefault="00F74FB0" w:rsidP="003F7C7D">
            <w:pPr>
              <w:tabs>
                <w:tab w:val="left" w:pos="360"/>
              </w:tabs>
              <w:rPr>
                <w:vertAlign w:val="superscript"/>
              </w:rPr>
            </w:pPr>
            <w:proofErr w:type="spellStart"/>
            <w:r>
              <w:lastRenderedPageBreak/>
              <w:t>Annesha</w:t>
            </w:r>
            <w:proofErr w:type="spellEnd"/>
            <w:r>
              <w:t xml:space="preserve"> Borah</w:t>
            </w:r>
            <w:r>
              <w:rPr>
                <w:vertAlign w:val="superscript"/>
              </w:rPr>
              <w:t>1</w:t>
            </w:r>
          </w:p>
          <w:p w14:paraId="119727BF" w14:textId="77777777" w:rsidR="00F74FB0" w:rsidRDefault="00F74FB0" w:rsidP="003F7C7D">
            <w:pPr>
              <w:tabs>
                <w:tab w:val="left" w:pos="360"/>
              </w:tabs>
            </w:pPr>
          </w:p>
          <w:p w14:paraId="6EDC7AA3" w14:textId="77777777" w:rsidR="00F74FB0" w:rsidRPr="003344AC" w:rsidRDefault="00F74FB0" w:rsidP="003F7C7D">
            <w:pPr>
              <w:tabs>
                <w:tab w:val="left" w:pos="360"/>
              </w:tabs>
            </w:pPr>
            <w:r>
              <w:t>Dr. P K Ryngnga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4" w:type="dxa"/>
          </w:tcPr>
          <w:p w14:paraId="1B59BE85" w14:textId="77777777" w:rsidR="00F74FB0" w:rsidRPr="00615528" w:rsidRDefault="00F74FB0" w:rsidP="001A768B">
            <w:pPr>
              <w:tabs>
                <w:tab w:val="left" w:pos="360"/>
              </w:tabs>
            </w:pPr>
            <w:r>
              <w:t>Ex-situ Conservation of Biodiversity through responsible tourism: A study of Eastern Himalaya Botanic Ark</w:t>
            </w:r>
          </w:p>
        </w:tc>
        <w:tc>
          <w:tcPr>
            <w:tcW w:w="2126" w:type="dxa"/>
          </w:tcPr>
          <w:p w14:paraId="5CEEBF2B" w14:textId="77777777" w:rsidR="00F74FB0" w:rsidRDefault="00F74FB0" w:rsidP="001A768B">
            <w:pPr>
              <w:tabs>
                <w:tab w:val="left" w:pos="360"/>
              </w:tabs>
            </w:pPr>
            <w:r>
              <w:t>International Journal of Research and Analytical Reviews</w:t>
            </w:r>
          </w:p>
          <w:p w14:paraId="4E28C011" w14:textId="77777777" w:rsidR="00F74FB0" w:rsidRDefault="00F74FB0" w:rsidP="001A768B">
            <w:pPr>
              <w:tabs>
                <w:tab w:val="left" w:pos="360"/>
              </w:tabs>
            </w:pPr>
          </w:p>
          <w:p w14:paraId="0C5D3827" w14:textId="77777777" w:rsidR="00F74FB0" w:rsidRDefault="00F74FB0" w:rsidP="001A768B">
            <w:pPr>
              <w:tabs>
                <w:tab w:val="left" w:pos="360"/>
              </w:tabs>
            </w:pPr>
            <w:r>
              <w:t>(UGC approved)</w:t>
            </w:r>
          </w:p>
          <w:p w14:paraId="6F3FD9D3" w14:textId="77777777" w:rsidR="00F74FB0" w:rsidRPr="003344AC" w:rsidRDefault="00F74FB0" w:rsidP="00FC0CE5">
            <w:pPr>
              <w:tabs>
                <w:tab w:val="left" w:pos="360"/>
              </w:tabs>
            </w:pPr>
            <w:r>
              <w:t>Cosmos Impact factor: 4.236</w:t>
            </w:r>
          </w:p>
        </w:tc>
        <w:tc>
          <w:tcPr>
            <w:tcW w:w="1260" w:type="dxa"/>
          </w:tcPr>
          <w:p w14:paraId="7F94738D" w14:textId="77777777" w:rsidR="00F74FB0" w:rsidRDefault="00F74FB0" w:rsidP="001A768B">
            <w:pPr>
              <w:tabs>
                <w:tab w:val="left" w:pos="360"/>
              </w:tabs>
            </w:pPr>
            <w:r>
              <w:t>Date: June, 2019</w:t>
            </w:r>
          </w:p>
          <w:p w14:paraId="7D21EAD2" w14:textId="77777777" w:rsidR="00F74FB0" w:rsidRDefault="00F74FB0" w:rsidP="001A768B">
            <w:pPr>
              <w:tabs>
                <w:tab w:val="left" w:pos="360"/>
              </w:tabs>
            </w:pPr>
          </w:p>
          <w:p w14:paraId="193A6B35" w14:textId="77777777" w:rsidR="00F74FB0" w:rsidRDefault="00F74FB0" w:rsidP="001A768B">
            <w:pPr>
              <w:tabs>
                <w:tab w:val="left" w:pos="360"/>
              </w:tabs>
            </w:pPr>
            <w:r>
              <w:t>Vol.6</w:t>
            </w:r>
          </w:p>
          <w:p w14:paraId="712F9FE6" w14:textId="77777777" w:rsidR="00F74FB0" w:rsidRPr="003344AC" w:rsidRDefault="00F74FB0" w:rsidP="001A768B">
            <w:pPr>
              <w:tabs>
                <w:tab w:val="left" w:pos="360"/>
              </w:tabs>
            </w:pPr>
            <w:r>
              <w:t>Issue 2</w:t>
            </w:r>
          </w:p>
        </w:tc>
        <w:tc>
          <w:tcPr>
            <w:tcW w:w="2340" w:type="dxa"/>
          </w:tcPr>
          <w:p w14:paraId="4B163DFB" w14:textId="77777777" w:rsidR="00F74FB0" w:rsidRDefault="00F74FB0" w:rsidP="001A768B">
            <w:pPr>
              <w:tabs>
                <w:tab w:val="left" w:pos="360"/>
              </w:tabs>
            </w:pPr>
            <w:r>
              <w:t xml:space="preserve">Standard number: </w:t>
            </w:r>
          </w:p>
          <w:p w14:paraId="2F5490BD" w14:textId="77777777" w:rsidR="00F74FB0" w:rsidRDefault="00F74FB0" w:rsidP="001A768B">
            <w:pPr>
              <w:tabs>
                <w:tab w:val="left" w:pos="360"/>
              </w:tabs>
            </w:pPr>
            <w:r>
              <w:t>E-ISSN 2438-1269</w:t>
            </w:r>
          </w:p>
          <w:p w14:paraId="5A41723C" w14:textId="77777777" w:rsidR="00F74FB0" w:rsidRDefault="00F74FB0" w:rsidP="001A768B">
            <w:pPr>
              <w:tabs>
                <w:tab w:val="left" w:pos="360"/>
              </w:tabs>
            </w:pPr>
          </w:p>
          <w:p w14:paraId="1BC83DE4" w14:textId="77777777" w:rsidR="00F74FB0" w:rsidRDefault="00F74FB0" w:rsidP="001A768B">
            <w:pPr>
              <w:tabs>
                <w:tab w:val="left" w:pos="360"/>
              </w:tabs>
            </w:pPr>
            <w:r>
              <w:t>P-ISSN</w:t>
            </w:r>
          </w:p>
          <w:p w14:paraId="6BFB225A" w14:textId="77777777" w:rsidR="00F74FB0" w:rsidRDefault="00F74FB0" w:rsidP="001A768B">
            <w:pPr>
              <w:tabs>
                <w:tab w:val="left" w:pos="310"/>
              </w:tabs>
              <w:ind w:left="220"/>
            </w:pPr>
            <w:r>
              <w:t>2439-5138</w:t>
            </w:r>
          </w:p>
          <w:p w14:paraId="1C61BE53" w14:textId="77777777" w:rsidR="00F74FB0" w:rsidRDefault="00F74FB0" w:rsidP="00D175E1">
            <w:pPr>
              <w:tabs>
                <w:tab w:val="left" w:pos="310"/>
              </w:tabs>
            </w:pPr>
            <w:r>
              <w:t>Page number of the article:</w:t>
            </w:r>
          </w:p>
          <w:p w14:paraId="6CCF31B8" w14:textId="77777777" w:rsidR="00F74FB0" w:rsidRDefault="00F74FB0" w:rsidP="00D175E1">
            <w:pPr>
              <w:tabs>
                <w:tab w:val="left" w:pos="310"/>
              </w:tabs>
            </w:pPr>
            <w:r>
              <w:t>985-992</w:t>
            </w:r>
          </w:p>
          <w:p w14:paraId="63B34931" w14:textId="77777777" w:rsidR="00F74FB0" w:rsidRDefault="00F74FB0" w:rsidP="00D175E1">
            <w:pPr>
              <w:tabs>
                <w:tab w:val="left" w:pos="310"/>
              </w:tabs>
            </w:pPr>
          </w:p>
          <w:p w14:paraId="700BC59F" w14:textId="77777777" w:rsidR="00F74FB0" w:rsidRDefault="00F74FB0" w:rsidP="00D175E1">
            <w:pPr>
              <w:tabs>
                <w:tab w:val="left" w:pos="310"/>
              </w:tabs>
            </w:pPr>
          </w:p>
          <w:p w14:paraId="0EA96963" w14:textId="77777777" w:rsidR="00F74FB0" w:rsidRPr="003344AC" w:rsidRDefault="00F74FB0" w:rsidP="00D175E1">
            <w:pPr>
              <w:tabs>
                <w:tab w:val="left" w:pos="310"/>
              </w:tabs>
            </w:pPr>
          </w:p>
        </w:tc>
      </w:tr>
      <w:tr w:rsidR="00F74FB0" w:rsidRPr="003344AC" w14:paraId="65334B08" w14:textId="77777777" w:rsidTr="004A0C3A">
        <w:tc>
          <w:tcPr>
            <w:tcW w:w="1710" w:type="dxa"/>
          </w:tcPr>
          <w:p w14:paraId="79E85518" w14:textId="77777777" w:rsidR="00F74FB0" w:rsidRPr="00D73EBF" w:rsidRDefault="00F74FB0" w:rsidP="00D73EBF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 w:rsidRPr="00D73EBF">
              <w:rPr>
                <w:rFonts w:ascii="Times New Roman" w:hAnsi="Times New Roman"/>
                <w:szCs w:val="24"/>
              </w:rPr>
              <w:t>Annesha</w:t>
            </w:r>
            <w:proofErr w:type="spellEnd"/>
            <w:r w:rsidRPr="00D73EBF">
              <w:rPr>
                <w:rFonts w:ascii="Times New Roman" w:hAnsi="Times New Roman"/>
                <w:szCs w:val="24"/>
              </w:rPr>
              <w:t xml:space="preserve"> Borah</w:t>
            </w:r>
          </w:p>
        </w:tc>
        <w:tc>
          <w:tcPr>
            <w:tcW w:w="1834" w:type="dxa"/>
          </w:tcPr>
          <w:p w14:paraId="61157C2B" w14:textId="77777777" w:rsidR="00F74FB0" w:rsidRPr="00D73EBF" w:rsidRDefault="00F74FB0" w:rsidP="00D73EBF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D73EBF">
              <w:rPr>
                <w:rFonts w:ascii="Times New Roman" w:hAnsi="Times New Roman"/>
                <w:bCs/>
                <w:szCs w:val="24"/>
              </w:rPr>
              <w:t>Linking nature and culture for sustainable tourism development: a study of eco-cultural tourism prospects in Northeast India.</w:t>
            </w:r>
          </w:p>
          <w:p w14:paraId="1049609B" w14:textId="77777777" w:rsidR="00F74FB0" w:rsidRPr="00D73EBF" w:rsidRDefault="00F74FB0" w:rsidP="00376964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14:paraId="6A0BCBC2" w14:textId="77777777" w:rsidR="00F74FB0" w:rsidRPr="00376964" w:rsidRDefault="00F74FB0" w:rsidP="00D73E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964">
              <w:rPr>
                <w:rFonts w:ascii="Times New Roman" w:hAnsi="Times New Roman"/>
                <w:bCs/>
                <w:sz w:val="24"/>
                <w:szCs w:val="24"/>
              </w:rPr>
              <w:t>Asian Journal of Multidisciplinary Studies</w:t>
            </w:r>
          </w:p>
          <w:p w14:paraId="6194CD2E" w14:textId="77777777" w:rsidR="00F74FB0" w:rsidRPr="00D73EBF" w:rsidRDefault="00F74FB0" w:rsidP="00D73EBF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376964">
              <w:rPr>
                <w:rFonts w:ascii="Times New Roman" w:hAnsi="Times New Roman"/>
                <w:bCs/>
                <w:sz w:val="18"/>
                <w:szCs w:val="24"/>
              </w:rPr>
              <w:t xml:space="preserve">                                   </w:t>
            </w:r>
            <w:r w:rsidRPr="00D73EBF">
              <w:rPr>
                <w:rFonts w:ascii="Times New Roman" w:hAnsi="Times New Roman"/>
                <w:bCs/>
                <w:szCs w:val="24"/>
              </w:rPr>
              <w:t>Vol.3, No.5 (2015)</w:t>
            </w:r>
          </w:p>
          <w:p w14:paraId="249059A5" w14:textId="77777777" w:rsidR="00F74FB0" w:rsidRPr="00D73EBF" w:rsidRDefault="00F74FB0" w:rsidP="00D73EBF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14:paraId="50CBD30D" w14:textId="77777777" w:rsidR="00F74FB0" w:rsidRPr="00D73EBF" w:rsidRDefault="00F74FB0" w:rsidP="00D73EBF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D73EBF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2340" w:type="dxa"/>
          </w:tcPr>
          <w:p w14:paraId="366C77D5" w14:textId="77777777" w:rsidR="00F74FB0" w:rsidRDefault="00F74FB0" w:rsidP="00D73EBF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D73EBF">
              <w:rPr>
                <w:rFonts w:ascii="Times New Roman" w:hAnsi="Times New Roman"/>
                <w:bCs/>
                <w:szCs w:val="24"/>
              </w:rPr>
              <w:t>2321-8819(0nline)  2348-7186 (print)</w:t>
            </w:r>
          </w:p>
          <w:p w14:paraId="7A3E059C" w14:textId="77777777" w:rsidR="00F74FB0" w:rsidRPr="00D73EBF" w:rsidRDefault="00F74FB0" w:rsidP="00D73EBF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  <w:p w14:paraId="386A2CB4" w14:textId="77777777" w:rsidR="00F74FB0" w:rsidRPr="00D73EBF" w:rsidRDefault="00F74FB0" w:rsidP="00376964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D73EBF">
              <w:rPr>
                <w:rFonts w:ascii="Times New Roman" w:hAnsi="Times New Roman"/>
                <w:bCs/>
                <w:szCs w:val="24"/>
              </w:rPr>
              <w:t>Page No</w:t>
            </w:r>
            <w:r>
              <w:rPr>
                <w:rFonts w:ascii="Times New Roman" w:hAnsi="Times New Roman"/>
                <w:bCs/>
                <w:szCs w:val="24"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artcle</w:t>
            </w:r>
            <w:proofErr w:type="spellEnd"/>
            <w:r w:rsidRPr="00D73EBF">
              <w:rPr>
                <w:rFonts w:ascii="Times New Roman" w:hAnsi="Times New Roman"/>
                <w:bCs/>
                <w:szCs w:val="24"/>
              </w:rPr>
              <w:t>. 72-77</w:t>
            </w:r>
          </w:p>
          <w:p w14:paraId="5C41D91E" w14:textId="77777777" w:rsidR="00F74FB0" w:rsidRPr="005B3A37" w:rsidRDefault="00F74FB0" w:rsidP="005B3A37">
            <w:pPr>
              <w:tabs>
                <w:tab w:val="left" w:pos="310"/>
              </w:tabs>
              <w:ind w:left="220"/>
            </w:pPr>
          </w:p>
        </w:tc>
      </w:tr>
      <w:tr w:rsidR="00F74FB0" w:rsidRPr="003344AC" w14:paraId="4169FB50" w14:textId="77777777" w:rsidTr="004A0C3A">
        <w:trPr>
          <w:trHeight w:val="855"/>
        </w:trPr>
        <w:tc>
          <w:tcPr>
            <w:tcW w:w="1710" w:type="dxa"/>
            <w:vMerge w:val="restart"/>
          </w:tcPr>
          <w:p w14:paraId="7BD26AC3" w14:textId="77777777" w:rsidR="00F74FB0" w:rsidRPr="00D73EBF" w:rsidRDefault="00F74FB0" w:rsidP="003F7C7D">
            <w:pPr>
              <w:pStyle w:val="NoSpacing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Annesha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Borah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256BA84" w14:textId="77777777" w:rsidR="00F74FB0" w:rsidRDefault="00F74FB0" w:rsidP="00055F1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Developing Agritourism in Assam </w:t>
            </w:r>
          </w:p>
          <w:p w14:paraId="643E4792" w14:textId="77777777" w:rsidR="00F74FB0" w:rsidRPr="00D73EBF" w:rsidRDefault="00F74FB0" w:rsidP="00215CBE">
            <w:pPr>
              <w:pStyle w:val="NoSpacing"/>
              <w:ind w:left="-18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4CA247" w14:textId="77777777" w:rsidR="00F74FB0" w:rsidRDefault="00F74FB0" w:rsidP="00D73EB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FA4965" w14:textId="77777777" w:rsidR="00F74FB0" w:rsidRPr="00215CBE" w:rsidRDefault="00F74FB0" w:rsidP="00215CBE">
            <w:r>
              <w:t>Assam Tribune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DE8C18" w14:textId="77777777" w:rsidR="00F74FB0" w:rsidRPr="00D73EBF" w:rsidRDefault="00F74FB0" w:rsidP="00D73EBF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28.01.2017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AB15DD8" w14:textId="77777777" w:rsidR="00F74FB0" w:rsidRPr="00D73EBF" w:rsidRDefault="00F74FB0" w:rsidP="00D73EBF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Editorial Page</w:t>
            </w:r>
          </w:p>
        </w:tc>
      </w:tr>
      <w:tr w:rsidR="00F74FB0" w:rsidRPr="003344AC" w14:paraId="5BCC4C9A" w14:textId="77777777" w:rsidTr="004A0C3A">
        <w:trPr>
          <w:trHeight w:val="1185"/>
        </w:trPr>
        <w:tc>
          <w:tcPr>
            <w:tcW w:w="1710" w:type="dxa"/>
            <w:vMerge/>
          </w:tcPr>
          <w:p w14:paraId="19DB0FB8" w14:textId="77777777" w:rsidR="00F74FB0" w:rsidRDefault="00F74FB0" w:rsidP="00D73EBF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03F6CFA7" w14:textId="77777777" w:rsidR="00F74FB0" w:rsidRDefault="00F74FB0" w:rsidP="00055F1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Prospect of tourism development post Covid-19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E88E9EC" w14:textId="77777777" w:rsidR="00F74FB0" w:rsidRDefault="00F74FB0" w:rsidP="00215CBE">
            <w:pPr>
              <w:rPr>
                <w:bCs/>
              </w:rPr>
            </w:pPr>
            <w:r>
              <w:rPr>
                <w:bCs/>
              </w:rPr>
              <w:t xml:space="preserve">Sentinel’s </w:t>
            </w:r>
            <w:proofErr w:type="spellStart"/>
            <w:r>
              <w:rPr>
                <w:bCs/>
              </w:rPr>
              <w:t>Melange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582DBAC" w14:textId="77777777" w:rsidR="00F74FB0" w:rsidRDefault="00F74FB0" w:rsidP="00D73EBF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28.06.2020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83246A1" w14:textId="77777777" w:rsidR="00F74FB0" w:rsidRDefault="00F74FB0" w:rsidP="00D73EBF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Page no.14</w:t>
            </w:r>
          </w:p>
        </w:tc>
      </w:tr>
    </w:tbl>
    <w:p w14:paraId="0C1DC50C" w14:textId="77777777" w:rsidR="00D70791" w:rsidRDefault="00D70791" w:rsidP="00FB18CA">
      <w:pPr>
        <w:shd w:val="clear" w:color="auto" w:fill="FFFFFF"/>
        <w:spacing w:line="360" w:lineRule="auto"/>
        <w:rPr>
          <w:color w:val="000000" w:themeColor="text1"/>
        </w:rPr>
      </w:pPr>
    </w:p>
    <w:p w14:paraId="6D1D1EFE" w14:textId="77777777" w:rsidR="00FC0CE5" w:rsidRPr="00103A6A" w:rsidRDefault="00842BAC" w:rsidP="00103A6A">
      <w:pPr>
        <w:shd w:val="clear" w:color="auto" w:fill="E0E0E0"/>
        <w:jc w:val="both"/>
      </w:pPr>
      <w:r>
        <w:rPr>
          <w:rFonts w:ascii="'arial unicode ms'" w:hAnsi="'arial unicode ms'"/>
          <w:b/>
          <w:bCs/>
          <w:color w:val="000000"/>
          <w:lang w:bidi="as-IN"/>
        </w:rPr>
        <w:t>Paper presentation</w:t>
      </w:r>
      <w:r w:rsidR="000D4A08">
        <w:rPr>
          <w:rFonts w:ascii="'arial unicode ms'" w:hAnsi="'arial unicode ms'"/>
          <w:b/>
          <w:bCs/>
          <w:color w:val="000000"/>
          <w:lang w:bidi="as-IN"/>
        </w:rPr>
        <w:t>/Seminar</w:t>
      </w:r>
    </w:p>
    <w:p w14:paraId="113AFAFA" w14:textId="77777777" w:rsidR="00FC0CE5" w:rsidRDefault="00FC0CE5" w:rsidP="00FC0CE5">
      <w:pPr>
        <w:spacing w:line="360" w:lineRule="auto"/>
        <w:jc w:val="both"/>
      </w:pPr>
    </w:p>
    <w:p w14:paraId="0ED52547" w14:textId="1920BB39" w:rsidR="002109F3" w:rsidRPr="002109F3" w:rsidRDefault="002109F3" w:rsidP="002109F3">
      <w:pPr>
        <w:pStyle w:val="ListParagraph"/>
        <w:numPr>
          <w:ilvl w:val="0"/>
          <w:numId w:val="8"/>
        </w:numPr>
        <w:spacing w:line="360" w:lineRule="auto"/>
        <w:jc w:val="both"/>
      </w:pPr>
      <w:r w:rsidRPr="002109F3">
        <w:rPr>
          <w:bCs/>
        </w:rPr>
        <w:t>Presented paper entitled ‘</w:t>
      </w:r>
      <w:r w:rsidRPr="002109F3">
        <w:rPr>
          <w:b/>
          <w:bCs/>
        </w:rPr>
        <w:t xml:space="preserve">SWOT Analysis of Community Ecotourism in and around </w:t>
      </w:r>
      <w:proofErr w:type="spellStart"/>
      <w:r w:rsidRPr="002109F3">
        <w:rPr>
          <w:b/>
          <w:bCs/>
        </w:rPr>
        <w:t>Nameri</w:t>
      </w:r>
      <w:proofErr w:type="spellEnd"/>
      <w:r w:rsidRPr="002109F3">
        <w:rPr>
          <w:b/>
          <w:bCs/>
        </w:rPr>
        <w:t xml:space="preserve"> National Park</w:t>
      </w:r>
      <w:r w:rsidRPr="002109F3">
        <w:rPr>
          <w:bCs/>
          <w:lang w:val="en-IN"/>
        </w:rPr>
        <w:t>’ in the</w:t>
      </w:r>
      <w:r w:rsidRPr="002109F3">
        <w:rPr>
          <w:b/>
          <w:bCs/>
          <w:lang w:val="en-IN"/>
        </w:rPr>
        <w:t xml:space="preserve">  </w:t>
      </w:r>
      <w:r w:rsidRPr="002109F3">
        <w:rPr>
          <w:bCs/>
          <w:lang w:val="en-IN"/>
        </w:rPr>
        <w:t xml:space="preserve">ICSSR Sponsored National Seminar on ‘Environment, Livelihood and </w:t>
      </w:r>
      <w:proofErr w:type="spellStart"/>
      <w:r w:rsidRPr="002109F3">
        <w:rPr>
          <w:bCs/>
          <w:lang w:val="en-IN"/>
        </w:rPr>
        <w:t>self reliance</w:t>
      </w:r>
      <w:proofErr w:type="spellEnd"/>
      <w:r w:rsidRPr="002109F3">
        <w:rPr>
          <w:bCs/>
          <w:lang w:val="en-IN"/>
        </w:rPr>
        <w:t xml:space="preserve">’ organised by </w:t>
      </w:r>
      <w:r w:rsidRPr="002109F3">
        <w:rPr>
          <w:bCs/>
        </w:rPr>
        <w:t xml:space="preserve">Department of Geography, </w:t>
      </w:r>
      <w:proofErr w:type="spellStart"/>
      <w:r w:rsidRPr="002109F3">
        <w:rPr>
          <w:bCs/>
        </w:rPr>
        <w:t>Nowgong</w:t>
      </w:r>
      <w:proofErr w:type="spellEnd"/>
      <w:r w:rsidRPr="002109F3">
        <w:rPr>
          <w:bCs/>
        </w:rPr>
        <w:t xml:space="preserve"> Girls’ College</w:t>
      </w:r>
      <w:r>
        <w:rPr>
          <w:bCs/>
        </w:rPr>
        <w:t>, Assam</w:t>
      </w:r>
    </w:p>
    <w:p w14:paraId="1EBAF04F" w14:textId="1075B609" w:rsidR="00103A6A" w:rsidRPr="00103A6A" w:rsidRDefault="00103A6A" w:rsidP="00103A6A">
      <w:pPr>
        <w:pStyle w:val="ListParagraph"/>
        <w:numPr>
          <w:ilvl w:val="0"/>
          <w:numId w:val="8"/>
        </w:numPr>
        <w:spacing w:line="360" w:lineRule="auto"/>
        <w:jc w:val="both"/>
      </w:pPr>
      <w:r w:rsidRPr="00103A6A">
        <w:rPr>
          <w:bCs/>
        </w:rPr>
        <w:t>Presented paper entitled ‘</w:t>
      </w:r>
      <w:r w:rsidRPr="00103A6A">
        <w:rPr>
          <w:b/>
          <w:bCs/>
        </w:rPr>
        <w:t>Tea Plantation and tourism development in Brahmaputra Valley: An appraisal study in Assam</w:t>
      </w:r>
      <w:r w:rsidRPr="00103A6A">
        <w:rPr>
          <w:bCs/>
          <w:lang w:val="en-IN"/>
        </w:rPr>
        <w:t>’ in the</w:t>
      </w:r>
      <w:r w:rsidRPr="00103A6A">
        <w:rPr>
          <w:b/>
          <w:bCs/>
          <w:lang w:val="en-IN"/>
        </w:rPr>
        <w:t xml:space="preserve">  </w:t>
      </w:r>
      <w:r w:rsidRPr="00103A6A">
        <w:rPr>
          <w:bCs/>
          <w:lang w:val="en-IN"/>
        </w:rPr>
        <w:t>40</w:t>
      </w:r>
      <w:r w:rsidRPr="00103A6A">
        <w:rPr>
          <w:bCs/>
          <w:vertAlign w:val="superscript"/>
          <w:lang w:val="en-IN"/>
        </w:rPr>
        <w:t>th</w:t>
      </w:r>
      <w:r w:rsidRPr="00103A6A">
        <w:rPr>
          <w:bCs/>
          <w:lang w:val="en-IN"/>
        </w:rPr>
        <w:t xml:space="preserve"> Indian Geographers meet </w:t>
      </w:r>
      <w:r w:rsidRPr="00103A6A">
        <w:rPr>
          <w:bCs/>
          <w:lang w:val="en-IN"/>
        </w:rPr>
        <w:lastRenderedPageBreak/>
        <w:t>2019 &amp; International Conference on</w:t>
      </w:r>
      <w:r w:rsidRPr="00103A6A">
        <w:t xml:space="preserve"> </w:t>
      </w:r>
      <w:r w:rsidRPr="00103A6A">
        <w:rPr>
          <w:bCs/>
          <w:lang w:val="en-IN"/>
        </w:rPr>
        <w:t xml:space="preserve">water, sustainability, livelihood and climate change’ organised by </w:t>
      </w:r>
      <w:r w:rsidRPr="00103A6A">
        <w:rPr>
          <w:bCs/>
        </w:rPr>
        <w:t>Centre for the study of Regional Development, School of Social Sciences, Jawaharlal Nehru University, Delhi from 14 March</w:t>
      </w:r>
      <w:r w:rsidRPr="00103A6A">
        <w:rPr>
          <w:bCs/>
          <w:lang w:val="en-IN"/>
        </w:rPr>
        <w:t xml:space="preserve"> to 16 March, 2019</w:t>
      </w:r>
    </w:p>
    <w:p w14:paraId="04A1D5FA" w14:textId="77777777" w:rsidR="00103A6A" w:rsidRPr="00103A6A" w:rsidRDefault="00103A6A" w:rsidP="00103A6A">
      <w:pPr>
        <w:pStyle w:val="ListParagraph"/>
        <w:numPr>
          <w:ilvl w:val="0"/>
          <w:numId w:val="8"/>
        </w:numPr>
        <w:spacing w:line="360" w:lineRule="auto"/>
        <w:jc w:val="both"/>
      </w:pPr>
      <w:r w:rsidRPr="00103A6A">
        <w:rPr>
          <w:bCs/>
        </w:rPr>
        <w:t>Presented paper entitled ‘</w:t>
      </w:r>
      <w:r w:rsidRPr="00103A6A">
        <w:rPr>
          <w:b/>
          <w:bCs/>
          <w:lang w:val="en-IN"/>
        </w:rPr>
        <w:t>Understanding Community Perception and SWOT analysis to develop sustainable heritage tourism in Tezpur, Assam</w:t>
      </w:r>
      <w:r w:rsidRPr="00103A6A">
        <w:rPr>
          <w:bCs/>
          <w:lang w:val="en-IN"/>
        </w:rPr>
        <w:t xml:space="preserve">’ in the XXIX Biennial Conference of North East India Geographical Society (NEIGS) cum XI International Geographer’s union (IGU) Commission Seminar  organised by </w:t>
      </w:r>
      <w:r w:rsidRPr="00103A6A">
        <w:rPr>
          <w:bCs/>
        </w:rPr>
        <w:t xml:space="preserve">Department of Geography, B </w:t>
      </w:r>
      <w:proofErr w:type="spellStart"/>
      <w:r w:rsidRPr="00103A6A">
        <w:rPr>
          <w:bCs/>
        </w:rPr>
        <w:t>Borooah</w:t>
      </w:r>
      <w:proofErr w:type="spellEnd"/>
      <w:r w:rsidRPr="00103A6A">
        <w:rPr>
          <w:bCs/>
        </w:rPr>
        <w:t xml:space="preserve"> College, Guwahati from 8</w:t>
      </w:r>
      <w:r w:rsidRPr="00103A6A">
        <w:rPr>
          <w:bCs/>
          <w:lang w:val="en-IN"/>
        </w:rPr>
        <w:t xml:space="preserve"> to 10 February 2018.</w:t>
      </w:r>
    </w:p>
    <w:p w14:paraId="4F9A920A" w14:textId="77777777" w:rsidR="00103A6A" w:rsidRPr="00103A6A" w:rsidRDefault="00103A6A" w:rsidP="00103A6A">
      <w:pPr>
        <w:pStyle w:val="ListParagraph"/>
        <w:numPr>
          <w:ilvl w:val="0"/>
          <w:numId w:val="8"/>
        </w:numPr>
        <w:spacing w:line="360" w:lineRule="auto"/>
        <w:jc w:val="both"/>
      </w:pPr>
      <w:r w:rsidRPr="00103A6A">
        <w:rPr>
          <w:bCs/>
        </w:rPr>
        <w:t>Presented paper entitled ‘</w:t>
      </w:r>
      <w:r w:rsidRPr="00103A6A">
        <w:rPr>
          <w:b/>
          <w:bCs/>
          <w:lang w:val="en-IN"/>
        </w:rPr>
        <w:t>Ex-situ Conservation of Biodiversity through Responsible Tourism: A Study of Eastern Himalayan Botanic Gardens, Assam</w:t>
      </w:r>
      <w:r w:rsidRPr="00103A6A">
        <w:rPr>
          <w:bCs/>
          <w:lang w:val="en-IN"/>
        </w:rPr>
        <w:t xml:space="preserve">’ in the </w:t>
      </w:r>
      <w:r w:rsidRPr="00103A6A">
        <w:rPr>
          <w:bCs/>
        </w:rPr>
        <w:t>National Seminar On “Climate change and society”</w:t>
      </w:r>
      <w:r w:rsidRPr="00103A6A">
        <w:rPr>
          <w:bCs/>
          <w:lang w:val="en-IN"/>
        </w:rPr>
        <w:t xml:space="preserve"> held at </w:t>
      </w:r>
      <w:r w:rsidRPr="00103A6A">
        <w:rPr>
          <w:bCs/>
        </w:rPr>
        <w:t>Department of Environmental Science Tezpur University</w:t>
      </w:r>
      <w:r w:rsidRPr="00103A6A">
        <w:rPr>
          <w:bCs/>
          <w:lang w:val="en-IN"/>
        </w:rPr>
        <w:t xml:space="preserve"> on 21 to 22 December 2017</w:t>
      </w:r>
    </w:p>
    <w:p w14:paraId="77E168A4" w14:textId="77777777" w:rsidR="00103A6A" w:rsidRDefault="00103A6A" w:rsidP="00103A6A">
      <w:pPr>
        <w:pStyle w:val="ListParagraph"/>
        <w:numPr>
          <w:ilvl w:val="0"/>
          <w:numId w:val="8"/>
        </w:numPr>
        <w:spacing w:line="360" w:lineRule="auto"/>
        <w:jc w:val="both"/>
      </w:pPr>
      <w:r w:rsidRPr="00103A6A">
        <w:rPr>
          <w:bCs/>
        </w:rPr>
        <w:t>Presented paper entitled ‘</w:t>
      </w:r>
      <w:r w:rsidRPr="00103A6A">
        <w:rPr>
          <w:b/>
          <w:bCs/>
          <w:lang w:val="en-IN"/>
        </w:rPr>
        <w:t xml:space="preserve">Tourism as a tool for environmental, cultural and economic sustainability: A study of its prospects in and around </w:t>
      </w:r>
      <w:proofErr w:type="spellStart"/>
      <w:r w:rsidRPr="00103A6A">
        <w:rPr>
          <w:b/>
          <w:bCs/>
          <w:lang w:val="en-IN"/>
        </w:rPr>
        <w:t>Nameri</w:t>
      </w:r>
      <w:proofErr w:type="spellEnd"/>
      <w:r w:rsidRPr="00103A6A">
        <w:rPr>
          <w:b/>
        </w:rPr>
        <w:t xml:space="preserve"> </w:t>
      </w:r>
      <w:r w:rsidRPr="00103A6A">
        <w:rPr>
          <w:b/>
          <w:bCs/>
          <w:lang w:val="en-IN"/>
        </w:rPr>
        <w:t>National Park</w:t>
      </w:r>
      <w:r w:rsidRPr="00103A6A">
        <w:rPr>
          <w:bCs/>
          <w:lang w:val="en-IN"/>
        </w:rPr>
        <w:t xml:space="preserve">’  in the ICSSR sponsored national seminar on ‘Tourism Development in India: problems and prospects’ held at </w:t>
      </w:r>
      <w:proofErr w:type="spellStart"/>
      <w:r w:rsidRPr="00103A6A">
        <w:rPr>
          <w:bCs/>
          <w:lang w:val="en-IN"/>
        </w:rPr>
        <w:t>Diphu</w:t>
      </w:r>
      <w:proofErr w:type="spellEnd"/>
      <w:r w:rsidRPr="00103A6A">
        <w:rPr>
          <w:bCs/>
          <w:lang w:val="en-IN"/>
        </w:rPr>
        <w:t xml:space="preserve"> College, Karbi-</w:t>
      </w:r>
      <w:proofErr w:type="spellStart"/>
      <w:r w:rsidRPr="00103A6A">
        <w:rPr>
          <w:bCs/>
          <w:lang w:val="en-IN"/>
        </w:rPr>
        <w:t>Anglong</w:t>
      </w:r>
      <w:proofErr w:type="spellEnd"/>
      <w:r w:rsidRPr="00103A6A">
        <w:rPr>
          <w:bCs/>
          <w:lang w:val="en-IN"/>
        </w:rPr>
        <w:t xml:space="preserve"> , Assam on 21 to 22 December 2016.</w:t>
      </w:r>
    </w:p>
    <w:p w14:paraId="1D7841B5" w14:textId="77777777" w:rsidR="00103A6A" w:rsidRPr="00103A6A" w:rsidRDefault="00103A6A" w:rsidP="00103A6A">
      <w:pPr>
        <w:pStyle w:val="ListParagraph"/>
        <w:numPr>
          <w:ilvl w:val="0"/>
          <w:numId w:val="8"/>
        </w:numPr>
        <w:spacing w:line="360" w:lineRule="auto"/>
        <w:jc w:val="both"/>
      </w:pPr>
      <w:r w:rsidRPr="00103A6A">
        <w:rPr>
          <w:bCs/>
        </w:rPr>
        <w:t>Presented paper entitled ‘</w:t>
      </w:r>
      <w:r w:rsidRPr="00103A6A">
        <w:rPr>
          <w:b/>
          <w:bCs/>
        </w:rPr>
        <w:t xml:space="preserve">Eco-cultural </w:t>
      </w:r>
      <w:r w:rsidRPr="00103A6A">
        <w:rPr>
          <w:b/>
          <w:bCs/>
          <w:lang w:val="en-IN"/>
        </w:rPr>
        <w:t>Tourism: A potential tool for environmental and cultural sustainability in Assam</w:t>
      </w:r>
      <w:r w:rsidRPr="00103A6A">
        <w:rPr>
          <w:bCs/>
          <w:lang w:val="en-IN"/>
        </w:rPr>
        <w:t xml:space="preserve">’ in the UGC sponsored national seminar on ‘Forest Degradation: Its impact on Climate Change’ held at </w:t>
      </w:r>
      <w:proofErr w:type="spellStart"/>
      <w:r w:rsidRPr="00103A6A">
        <w:rPr>
          <w:bCs/>
          <w:lang w:val="en-IN"/>
        </w:rPr>
        <w:t>Samaguri</w:t>
      </w:r>
      <w:proofErr w:type="spellEnd"/>
      <w:r w:rsidRPr="00103A6A">
        <w:rPr>
          <w:bCs/>
          <w:lang w:val="en-IN"/>
        </w:rPr>
        <w:t xml:space="preserve"> College, Assam , Assam on 23 to 24 September, 2016. (Paper published in the proceeding)</w:t>
      </w:r>
    </w:p>
    <w:p w14:paraId="297D8669" w14:textId="77777777" w:rsidR="00103A6A" w:rsidRPr="00103A6A" w:rsidRDefault="00103A6A" w:rsidP="00103A6A">
      <w:pPr>
        <w:pStyle w:val="ListParagraph"/>
        <w:numPr>
          <w:ilvl w:val="0"/>
          <w:numId w:val="8"/>
        </w:numPr>
        <w:spacing w:line="360" w:lineRule="auto"/>
        <w:jc w:val="both"/>
      </w:pPr>
      <w:r w:rsidRPr="00103A6A">
        <w:rPr>
          <w:bCs/>
          <w:lang w:val="en-IN"/>
        </w:rPr>
        <w:t>Presented paper entitled ‘</w:t>
      </w:r>
      <w:r w:rsidRPr="00103A6A">
        <w:rPr>
          <w:b/>
          <w:bCs/>
          <w:lang w:val="en-IN"/>
        </w:rPr>
        <w:t>Vulnerabilities and insecurities of Street Vendors: A Case Study of Shillong’</w:t>
      </w:r>
      <w:r w:rsidRPr="00103A6A">
        <w:rPr>
          <w:b/>
          <w:bCs/>
        </w:rPr>
        <w:t xml:space="preserve"> </w:t>
      </w:r>
      <w:r w:rsidRPr="00103A6A">
        <w:rPr>
          <w:b/>
          <w:bCs/>
          <w:lang w:val="en-IN"/>
        </w:rPr>
        <w:t>in the international seminar on ‘Socio-</w:t>
      </w:r>
      <w:proofErr w:type="spellStart"/>
      <w:r w:rsidRPr="00103A6A">
        <w:rPr>
          <w:b/>
          <w:bCs/>
          <w:lang w:val="en-IN"/>
        </w:rPr>
        <w:t>eceonomic</w:t>
      </w:r>
      <w:proofErr w:type="spellEnd"/>
      <w:r w:rsidRPr="00103A6A">
        <w:rPr>
          <w:b/>
          <w:bCs/>
          <w:lang w:val="en-IN"/>
        </w:rPr>
        <w:t xml:space="preserve"> development of South Asian Countries-Past, present and beyond</w:t>
      </w:r>
      <w:r w:rsidRPr="00103A6A">
        <w:rPr>
          <w:bCs/>
          <w:lang w:val="en-IN"/>
        </w:rPr>
        <w:t xml:space="preserve">’ organised by </w:t>
      </w:r>
      <w:proofErr w:type="spellStart"/>
      <w:r w:rsidRPr="00103A6A">
        <w:rPr>
          <w:bCs/>
          <w:lang w:val="en-IN"/>
        </w:rPr>
        <w:t>Rangiya</w:t>
      </w:r>
      <w:proofErr w:type="spellEnd"/>
      <w:r w:rsidRPr="00103A6A">
        <w:rPr>
          <w:bCs/>
          <w:lang w:val="en-IN"/>
        </w:rPr>
        <w:t xml:space="preserve"> College on 18</w:t>
      </w:r>
      <w:r w:rsidRPr="00103A6A">
        <w:rPr>
          <w:bCs/>
          <w:vertAlign w:val="superscript"/>
          <w:lang w:val="en-IN"/>
        </w:rPr>
        <w:t>th</w:t>
      </w:r>
      <w:r w:rsidRPr="00103A6A">
        <w:rPr>
          <w:bCs/>
          <w:lang w:val="en-IN"/>
        </w:rPr>
        <w:t xml:space="preserve">  to 19</w:t>
      </w:r>
      <w:r w:rsidRPr="00103A6A">
        <w:rPr>
          <w:bCs/>
          <w:vertAlign w:val="superscript"/>
          <w:lang w:val="en-IN"/>
        </w:rPr>
        <w:t>th</w:t>
      </w:r>
      <w:r w:rsidRPr="00103A6A">
        <w:rPr>
          <w:bCs/>
          <w:lang w:val="en-IN"/>
        </w:rPr>
        <w:t xml:space="preserve"> December, 2015. (Paper published in the proceeding)</w:t>
      </w:r>
    </w:p>
    <w:p w14:paraId="4F9A32D3" w14:textId="77777777" w:rsidR="00103A6A" w:rsidRPr="00103A6A" w:rsidRDefault="00103A6A" w:rsidP="00103A6A">
      <w:pPr>
        <w:pStyle w:val="ListParagraph"/>
        <w:numPr>
          <w:ilvl w:val="0"/>
          <w:numId w:val="8"/>
        </w:numPr>
        <w:spacing w:line="360" w:lineRule="auto"/>
        <w:jc w:val="both"/>
      </w:pPr>
      <w:r w:rsidRPr="00103A6A">
        <w:rPr>
          <w:bCs/>
          <w:lang w:val="en-IN"/>
        </w:rPr>
        <w:t>Presented paper entitled ‘</w:t>
      </w:r>
      <w:r w:rsidRPr="00103A6A">
        <w:rPr>
          <w:b/>
          <w:bCs/>
          <w:lang w:val="en-IN"/>
        </w:rPr>
        <w:t>Challenges in everyday life of street vendors: A case study of Shillong’ in the national seminar on ‘Practise of everyday life in North east India</w:t>
      </w:r>
      <w:r w:rsidRPr="00103A6A">
        <w:rPr>
          <w:bCs/>
          <w:lang w:val="en-IN"/>
        </w:rPr>
        <w:t>’ organised by Tezpur Central University on 14</w:t>
      </w:r>
      <w:r w:rsidRPr="00103A6A">
        <w:rPr>
          <w:bCs/>
          <w:vertAlign w:val="superscript"/>
          <w:lang w:val="en-IN"/>
        </w:rPr>
        <w:t>th</w:t>
      </w:r>
      <w:r w:rsidRPr="00103A6A">
        <w:rPr>
          <w:bCs/>
          <w:lang w:val="en-IN"/>
        </w:rPr>
        <w:t xml:space="preserve">  to 15</w:t>
      </w:r>
      <w:r w:rsidRPr="00103A6A">
        <w:rPr>
          <w:bCs/>
          <w:vertAlign w:val="superscript"/>
          <w:lang w:val="en-IN"/>
        </w:rPr>
        <w:t>th</w:t>
      </w:r>
      <w:r w:rsidRPr="00103A6A">
        <w:rPr>
          <w:bCs/>
          <w:lang w:val="en-IN"/>
        </w:rPr>
        <w:t xml:space="preserve"> March, 2014</w:t>
      </w:r>
    </w:p>
    <w:p w14:paraId="699CA9D5" w14:textId="77777777" w:rsidR="00103A6A" w:rsidRDefault="00103A6A" w:rsidP="00103A6A">
      <w:pPr>
        <w:pStyle w:val="ListParagraph"/>
        <w:numPr>
          <w:ilvl w:val="0"/>
          <w:numId w:val="8"/>
        </w:numPr>
        <w:spacing w:line="360" w:lineRule="auto"/>
        <w:jc w:val="both"/>
      </w:pPr>
      <w:r w:rsidRPr="00103A6A">
        <w:rPr>
          <w:bCs/>
        </w:rPr>
        <w:t>Presented paper entitled ‘</w:t>
      </w:r>
      <w:r w:rsidRPr="00103A6A">
        <w:rPr>
          <w:b/>
          <w:bCs/>
        </w:rPr>
        <w:t xml:space="preserve">Community based ecotourism as a tool for biodiversity management - a case study of Manas </w:t>
      </w:r>
      <w:proofErr w:type="spellStart"/>
      <w:r w:rsidRPr="00103A6A">
        <w:rPr>
          <w:b/>
          <w:bCs/>
        </w:rPr>
        <w:t>Maozigendri</w:t>
      </w:r>
      <w:proofErr w:type="spellEnd"/>
      <w:r w:rsidRPr="00103A6A">
        <w:rPr>
          <w:b/>
          <w:bCs/>
        </w:rPr>
        <w:t xml:space="preserve"> Ecotourism Society, Assam</w:t>
      </w:r>
      <w:r w:rsidRPr="00103A6A">
        <w:rPr>
          <w:bCs/>
        </w:rPr>
        <w:t>’</w:t>
      </w:r>
      <w:r w:rsidRPr="00103A6A">
        <w:rPr>
          <w:bCs/>
          <w:lang w:val="en-IN"/>
        </w:rPr>
        <w:t xml:space="preserve"> in the National Seminar on ‘Management of natural resources and sustainable development’ </w:t>
      </w:r>
      <w:r w:rsidRPr="00103A6A">
        <w:rPr>
          <w:bCs/>
          <w:lang w:val="en-IN"/>
        </w:rPr>
        <w:lastRenderedPageBreak/>
        <w:t>organised by Mizoram University, Mizoram from 6</w:t>
      </w:r>
      <w:r w:rsidRPr="00103A6A">
        <w:rPr>
          <w:bCs/>
          <w:vertAlign w:val="superscript"/>
          <w:lang w:val="en-IN"/>
        </w:rPr>
        <w:t>th</w:t>
      </w:r>
      <w:r w:rsidRPr="00103A6A">
        <w:rPr>
          <w:bCs/>
          <w:lang w:val="en-IN"/>
        </w:rPr>
        <w:t xml:space="preserve"> to 7</w:t>
      </w:r>
      <w:r w:rsidRPr="00103A6A">
        <w:rPr>
          <w:bCs/>
          <w:vertAlign w:val="superscript"/>
          <w:lang w:val="en-IN"/>
        </w:rPr>
        <w:t>th</w:t>
      </w:r>
      <w:r w:rsidRPr="00103A6A">
        <w:rPr>
          <w:bCs/>
          <w:lang w:val="en-IN"/>
        </w:rPr>
        <w:t xml:space="preserve"> March, 2014. (Paper published in the proceeding)</w:t>
      </w:r>
    </w:p>
    <w:p w14:paraId="3A2C40C6" w14:textId="77777777" w:rsidR="00FC0CE5" w:rsidRPr="00215CBE" w:rsidRDefault="00103A6A" w:rsidP="00FC0CE5">
      <w:pPr>
        <w:pStyle w:val="ListParagraph"/>
        <w:numPr>
          <w:ilvl w:val="0"/>
          <w:numId w:val="8"/>
        </w:numPr>
        <w:spacing w:line="360" w:lineRule="auto"/>
        <w:jc w:val="both"/>
      </w:pPr>
      <w:r>
        <w:t>P</w:t>
      </w:r>
      <w:r w:rsidRPr="008E05EC">
        <w:t>resented paper entitled ‘</w:t>
      </w:r>
      <w:r w:rsidRPr="00103A6A">
        <w:rPr>
          <w:b/>
        </w:rPr>
        <w:t>Conceptual Understanding towards Eco-cultural Tourism: A way forward for sustainability in Northeast India</w:t>
      </w:r>
      <w:r w:rsidRPr="008E05EC">
        <w:t>’</w:t>
      </w:r>
      <w:r>
        <w:t xml:space="preserve"> </w:t>
      </w:r>
      <w:r w:rsidRPr="008E05EC">
        <w:t xml:space="preserve">in the </w:t>
      </w:r>
      <w:r w:rsidRPr="00103A6A">
        <w:rPr>
          <w:bCs/>
        </w:rPr>
        <w:t xml:space="preserve">International Conference on ‘Glo-Cal  Crisis  and Environmental Governance  in North-Eastern India’ organized by Assam University , </w:t>
      </w:r>
      <w:proofErr w:type="spellStart"/>
      <w:r w:rsidRPr="00103A6A">
        <w:rPr>
          <w:bCs/>
        </w:rPr>
        <w:t>Silchar</w:t>
      </w:r>
      <w:proofErr w:type="spellEnd"/>
      <w:r w:rsidRPr="00103A6A">
        <w:rPr>
          <w:bCs/>
        </w:rPr>
        <w:t xml:space="preserve">  from 11/11/2013 to 13/11/ 2013.</w:t>
      </w:r>
    </w:p>
    <w:p w14:paraId="4EBDB117" w14:textId="77777777" w:rsidR="00215CBE" w:rsidRPr="002F74EB" w:rsidRDefault="00215CBE" w:rsidP="00215CBE">
      <w:pPr>
        <w:spacing w:line="360" w:lineRule="auto"/>
        <w:jc w:val="both"/>
      </w:pPr>
    </w:p>
    <w:p w14:paraId="5E3F8BEE" w14:textId="77777777" w:rsidR="00FC0CE5" w:rsidRPr="002F74EB" w:rsidRDefault="00FC0CE5" w:rsidP="00992BF1">
      <w:pPr>
        <w:shd w:val="clear" w:color="auto" w:fill="E0E0E0"/>
        <w:tabs>
          <w:tab w:val="left" w:pos="6540"/>
        </w:tabs>
        <w:jc w:val="both"/>
        <w:rPr>
          <w:b/>
        </w:rPr>
      </w:pPr>
      <w:r w:rsidRPr="00AE6382">
        <w:rPr>
          <w:b/>
        </w:rPr>
        <w:t>Workshop</w:t>
      </w:r>
      <w:r>
        <w:rPr>
          <w:b/>
        </w:rPr>
        <w:t xml:space="preserve">/training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r w:rsidRPr="00AE6382">
        <w:rPr>
          <w:b/>
        </w:rPr>
        <w:t>attended</w:t>
      </w:r>
      <w:r w:rsidR="00992BF1">
        <w:rPr>
          <w:b/>
        </w:rPr>
        <w:tab/>
      </w:r>
    </w:p>
    <w:p w14:paraId="46E81BBA" w14:textId="77777777" w:rsidR="00FC0CE5" w:rsidRPr="00AE6382" w:rsidRDefault="00FC0CE5" w:rsidP="00FC0CE5">
      <w:pPr>
        <w:numPr>
          <w:ilvl w:val="0"/>
          <w:numId w:val="4"/>
        </w:numPr>
        <w:spacing w:line="360" w:lineRule="auto"/>
      </w:pPr>
      <w:r>
        <w:rPr>
          <w:bCs/>
        </w:rPr>
        <w:t xml:space="preserve">Participation in short term course in </w:t>
      </w:r>
      <w:r w:rsidRPr="00603815">
        <w:rPr>
          <w:b/>
          <w:bCs/>
        </w:rPr>
        <w:t>research methodology</w:t>
      </w:r>
      <w:r>
        <w:rPr>
          <w:bCs/>
        </w:rPr>
        <w:t xml:space="preserve"> organized by UGC Academic Staff College, NEHU, Shillong from 23/09/2013 to 28/09/2013.</w:t>
      </w:r>
    </w:p>
    <w:p w14:paraId="517C887C" w14:textId="77777777" w:rsidR="00FC0CE5" w:rsidRDefault="00FC0CE5" w:rsidP="00FC0CE5">
      <w:pPr>
        <w:numPr>
          <w:ilvl w:val="0"/>
          <w:numId w:val="4"/>
        </w:numPr>
        <w:spacing w:line="360" w:lineRule="auto"/>
      </w:pPr>
      <w:r>
        <w:t xml:space="preserve">Participation in workshop on </w:t>
      </w:r>
      <w:r w:rsidRPr="00603815">
        <w:rPr>
          <w:b/>
        </w:rPr>
        <w:t>SPSS (Statistical Package for social science research)</w:t>
      </w:r>
      <w:r>
        <w:t xml:space="preserve"> </w:t>
      </w:r>
      <w:r>
        <w:rPr>
          <w:bCs/>
        </w:rPr>
        <w:t>organized by UGC Academic staff College, NEHU, Shillong from 2/12/2013 to 7/12/2013.</w:t>
      </w:r>
    </w:p>
    <w:p w14:paraId="318CD5B0" w14:textId="77777777" w:rsidR="00FC0CE5" w:rsidRPr="00500A2C" w:rsidRDefault="00FC0CE5" w:rsidP="00FC0CE5">
      <w:pPr>
        <w:numPr>
          <w:ilvl w:val="0"/>
          <w:numId w:val="4"/>
        </w:numPr>
        <w:spacing w:line="360" w:lineRule="auto"/>
      </w:pPr>
      <w:r w:rsidRPr="00227614">
        <w:rPr>
          <w:bCs/>
        </w:rPr>
        <w:t xml:space="preserve">Attended  Ten days </w:t>
      </w:r>
      <w:r w:rsidRPr="00227614">
        <w:rPr>
          <w:b/>
          <w:bCs/>
        </w:rPr>
        <w:t xml:space="preserve">workshop on Research Methodology </w:t>
      </w:r>
      <w:proofErr w:type="spellStart"/>
      <w:r w:rsidRPr="00227614">
        <w:rPr>
          <w:bCs/>
        </w:rPr>
        <w:t>organised</w:t>
      </w:r>
      <w:proofErr w:type="spellEnd"/>
      <w:r w:rsidRPr="00227614">
        <w:rPr>
          <w:bCs/>
        </w:rPr>
        <w:t xml:space="preserve"> by ICSSR-NERC, from 14</w:t>
      </w:r>
      <w:r w:rsidRPr="00227614">
        <w:rPr>
          <w:bCs/>
          <w:vertAlign w:val="superscript"/>
        </w:rPr>
        <w:t>th</w:t>
      </w:r>
      <w:r w:rsidRPr="00227614">
        <w:rPr>
          <w:bCs/>
        </w:rPr>
        <w:t xml:space="preserve"> march, 2016 to 23</w:t>
      </w:r>
      <w:r w:rsidRPr="00227614">
        <w:rPr>
          <w:bCs/>
          <w:vertAlign w:val="superscript"/>
        </w:rPr>
        <w:t>rd</w:t>
      </w:r>
      <w:r w:rsidRPr="00227614">
        <w:rPr>
          <w:bCs/>
        </w:rPr>
        <w:t xml:space="preserve"> March 2016. </w:t>
      </w:r>
    </w:p>
    <w:p w14:paraId="4A385BC3" w14:textId="19241419" w:rsidR="00AE75BB" w:rsidRDefault="00FC0CE5" w:rsidP="00AE75BB">
      <w:pPr>
        <w:numPr>
          <w:ilvl w:val="0"/>
          <w:numId w:val="4"/>
        </w:numPr>
        <w:spacing w:line="360" w:lineRule="auto"/>
      </w:pPr>
      <w:r>
        <w:rPr>
          <w:bCs/>
        </w:rPr>
        <w:t xml:space="preserve">Attended ten days workshop on </w:t>
      </w:r>
      <w:r w:rsidRPr="00603815">
        <w:rPr>
          <w:b/>
          <w:bCs/>
        </w:rPr>
        <w:t>Geospatial Techniques (GIS)</w:t>
      </w:r>
      <w:r>
        <w:rPr>
          <w:bCs/>
        </w:rPr>
        <w:t xml:space="preserve"> organized by </w:t>
      </w:r>
      <w:proofErr w:type="spellStart"/>
      <w:r>
        <w:rPr>
          <w:bCs/>
        </w:rPr>
        <w:t>Aaranyak</w:t>
      </w:r>
      <w:proofErr w:type="spellEnd"/>
      <w:r>
        <w:rPr>
          <w:bCs/>
        </w:rPr>
        <w:t xml:space="preserve"> from 15</w:t>
      </w:r>
      <w:r w:rsidRPr="00500A2C">
        <w:rPr>
          <w:bCs/>
          <w:vertAlign w:val="superscript"/>
        </w:rPr>
        <w:t>th</w:t>
      </w:r>
      <w:r>
        <w:rPr>
          <w:bCs/>
        </w:rPr>
        <w:t xml:space="preserve"> July, 2017 to 24</w:t>
      </w:r>
      <w:r w:rsidRPr="00FF540B">
        <w:rPr>
          <w:bCs/>
          <w:vertAlign w:val="superscript"/>
        </w:rPr>
        <w:t>th</w:t>
      </w:r>
      <w:r>
        <w:rPr>
          <w:bCs/>
        </w:rPr>
        <w:t xml:space="preserve">  July 2017.</w:t>
      </w:r>
    </w:p>
    <w:p w14:paraId="2E5B8F66" w14:textId="4BA39057" w:rsidR="00AE75BB" w:rsidRPr="002F74EB" w:rsidRDefault="00AE75BB" w:rsidP="00AE75BB">
      <w:pPr>
        <w:shd w:val="clear" w:color="auto" w:fill="E0E0E0"/>
        <w:tabs>
          <w:tab w:val="left" w:pos="6540"/>
        </w:tabs>
        <w:jc w:val="both"/>
        <w:rPr>
          <w:b/>
        </w:rPr>
      </w:pPr>
      <w:r>
        <w:rPr>
          <w:b/>
        </w:rPr>
        <w:t>Awards</w:t>
      </w:r>
      <w:r>
        <w:rPr>
          <w:b/>
        </w:rPr>
        <w:tab/>
      </w:r>
    </w:p>
    <w:p w14:paraId="16053DDB" w14:textId="14E55A7F" w:rsidR="00D41E4C" w:rsidRDefault="00AE75BB" w:rsidP="00AE75BB">
      <w:pPr>
        <w:pStyle w:val="BodyText"/>
        <w:numPr>
          <w:ilvl w:val="0"/>
          <w:numId w:val="15"/>
        </w:numPr>
        <w:rPr>
          <w:b w:val="0"/>
          <w:lang w:val="en-IN"/>
        </w:rPr>
      </w:pPr>
      <w:r>
        <w:rPr>
          <w:b w:val="0"/>
          <w:lang w:val="en-IN"/>
        </w:rPr>
        <w:t xml:space="preserve">Faculty Appreciation Award for Research works received from Royal Global University in the year 2022. </w:t>
      </w:r>
    </w:p>
    <w:p w14:paraId="2931367F" w14:textId="4A6975A1" w:rsidR="00AE75BB" w:rsidRPr="002F74EB" w:rsidRDefault="00AE75BB" w:rsidP="00AE75BB">
      <w:pPr>
        <w:shd w:val="clear" w:color="auto" w:fill="E0E0E0"/>
        <w:tabs>
          <w:tab w:val="left" w:pos="6540"/>
        </w:tabs>
        <w:jc w:val="both"/>
        <w:rPr>
          <w:b/>
        </w:rPr>
      </w:pPr>
      <w:r>
        <w:rPr>
          <w:b/>
        </w:rPr>
        <w:t>Project</w:t>
      </w:r>
      <w:r>
        <w:rPr>
          <w:b/>
        </w:rPr>
        <w:tab/>
      </w:r>
    </w:p>
    <w:p w14:paraId="60045C88" w14:textId="70ADF531" w:rsidR="00AE75BB" w:rsidRDefault="00AE75BB" w:rsidP="00AE75BB">
      <w:pPr>
        <w:pStyle w:val="BodyText"/>
        <w:numPr>
          <w:ilvl w:val="0"/>
          <w:numId w:val="16"/>
        </w:numPr>
        <w:rPr>
          <w:b w:val="0"/>
          <w:lang w:val="en-IN"/>
        </w:rPr>
      </w:pPr>
      <w:r>
        <w:rPr>
          <w:b w:val="0"/>
          <w:lang w:val="en-IN"/>
        </w:rPr>
        <w:t>Ongoing project on Current Status and Potentialities of Bamboo Based Industries in Assam funded by Tripura Bamboo and Cane Development Centre</w:t>
      </w:r>
    </w:p>
    <w:p w14:paraId="54CF20FC" w14:textId="77777777" w:rsidR="00AE75BB" w:rsidRDefault="00AE75BB" w:rsidP="00AE75BB">
      <w:pPr>
        <w:pStyle w:val="BodyText"/>
        <w:rPr>
          <w:b w:val="0"/>
          <w:lang w:val="en-IN"/>
        </w:rPr>
      </w:pPr>
    </w:p>
    <w:p w14:paraId="6222C2CA" w14:textId="77777777" w:rsidR="003F304F" w:rsidRPr="001624D5" w:rsidRDefault="00516B61" w:rsidP="001D39A3">
      <w:pPr>
        <w:pBdr>
          <w:bottom w:val="single" w:sz="4" w:space="1" w:color="auto"/>
        </w:pBdr>
      </w:pPr>
      <w:r>
        <w:t xml:space="preserve">                </w:t>
      </w:r>
      <w:r w:rsidR="00D41E4C">
        <w:t xml:space="preserve">   </w:t>
      </w:r>
    </w:p>
    <w:sectPr w:rsidR="003F304F" w:rsidRPr="001624D5" w:rsidSect="00C270CF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arial unicode ms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66B"/>
    <w:multiLevelType w:val="hybridMultilevel"/>
    <w:tmpl w:val="8EDE57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C22EE"/>
    <w:multiLevelType w:val="hybridMultilevel"/>
    <w:tmpl w:val="FFD07E28"/>
    <w:lvl w:ilvl="0" w:tplc="D2D606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C5304"/>
    <w:multiLevelType w:val="hybridMultilevel"/>
    <w:tmpl w:val="BCDCC6AE"/>
    <w:lvl w:ilvl="0" w:tplc="745A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859AC"/>
    <w:multiLevelType w:val="hybridMultilevel"/>
    <w:tmpl w:val="EE2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77D5"/>
    <w:multiLevelType w:val="hybridMultilevel"/>
    <w:tmpl w:val="8EDE57DA"/>
    <w:lvl w:ilvl="0" w:tplc="47AC0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D30E2"/>
    <w:multiLevelType w:val="hybridMultilevel"/>
    <w:tmpl w:val="ED44086C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608B"/>
    <w:multiLevelType w:val="hybridMultilevel"/>
    <w:tmpl w:val="D3F0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65DF"/>
    <w:multiLevelType w:val="hybridMultilevel"/>
    <w:tmpl w:val="ED44086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3FF8"/>
    <w:multiLevelType w:val="hybridMultilevel"/>
    <w:tmpl w:val="0500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7C10"/>
    <w:multiLevelType w:val="hybridMultilevel"/>
    <w:tmpl w:val="23B2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75EC4"/>
    <w:multiLevelType w:val="hybridMultilevel"/>
    <w:tmpl w:val="C40228B2"/>
    <w:lvl w:ilvl="0" w:tplc="84E8251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4675E"/>
    <w:multiLevelType w:val="hybridMultilevel"/>
    <w:tmpl w:val="AADA17D6"/>
    <w:lvl w:ilvl="0" w:tplc="C248CF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00B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2AE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EA0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E48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448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CF1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0E7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0F1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65029"/>
    <w:multiLevelType w:val="hybridMultilevel"/>
    <w:tmpl w:val="FFD07E28"/>
    <w:lvl w:ilvl="0" w:tplc="D2D606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FA4B25"/>
    <w:multiLevelType w:val="hybridMultilevel"/>
    <w:tmpl w:val="B48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B580D"/>
    <w:multiLevelType w:val="hybridMultilevel"/>
    <w:tmpl w:val="485C7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E05FB"/>
    <w:multiLevelType w:val="hybridMultilevel"/>
    <w:tmpl w:val="A956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3377">
    <w:abstractNumId w:val="14"/>
  </w:num>
  <w:num w:numId="2" w16cid:durableId="43137284">
    <w:abstractNumId w:val="13"/>
  </w:num>
  <w:num w:numId="3" w16cid:durableId="730616652">
    <w:abstractNumId w:val="3"/>
  </w:num>
  <w:num w:numId="4" w16cid:durableId="1264416118">
    <w:abstractNumId w:val="7"/>
  </w:num>
  <w:num w:numId="5" w16cid:durableId="26879547">
    <w:abstractNumId w:val="11"/>
  </w:num>
  <w:num w:numId="6" w16cid:durableId="117997397">
    <w:abstractNumId w:val="12"/>
  </w:num>
  <w:num w:numId="7" w16cid:durableId="30804607">
    <w:abstractNumId w:val="1"/>
  </w:num>
  <w:num w:numId="8" w16cid:durableId="1630085596">
    <w:abstractNumId w:val="10"/>
  </w:num>
  <w:num w:numId="9" w16cid:durableId="553083483">
    <w:abstractNumId w:val="8"/>
  </w:num>
  <w:num w:numId="10" w16cid:durableId="1415082298">
    <w:abstractNumId w:val="6"/>
  </w:num>
  <w:num w:numId="11" w16cid:durableId="1513959984">
    <w:abstractNumId w:val="2"/>
  </w:num>
  <w:num w:numId="12" w16cid:durableId="1279486644">
    <w:abstractNumId w:val="15"/>
  </w:num>
  <w:num w:numId="13" w16cid:durableId="448017132">
    <w:abstractNumId w:val="9"/>
  </w:num>
  <w:num w:numId="14" w16cid:durableId="114906628">
    <w:abstractNumId w:val="5"/>
  </w:num>
  <w:num w:numId="15" w16cid:durableId="614754188">
    <w:abstractNumId w:val="4"/>
  </w:num>
  <w:num w:numId="16" w16cid:durableId="4597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2F3"/>
    <w:rsid w:val="00055F10"/>
    <w:rsid w:val="0005670D"/>
    <w:rsid w:val="00056FD1"/>
    <w:rsid w:val="0006301E"/>
    <w:rsid w:val="000732A1"/>
    <w:rsid w:val="00093D01"/>
    <w:rsid w:val="000A24D3"/>
    <w:rsid w:val="000D4A08"/>
    <w:rsid w:val="000D6A5A"/>
    <w:rsid w:val="000F028E"/>
    <w:rsid w:val="00103A6A"/>
    <w:rsid w:val="00143913"/>
    <w:rsid w:val="001703CF"/>
    <w:rsid w:val="00184079"/>
    <w:rsid w:val="001911C1"/>
    <w:rsid w:val="001A6898"/>
    <w:rsid w:val="001A768B"/>
    <w:rsid w:val="001D39A3"/>
    <w:rsid w:val="001D43F2"/>
    <w:rsid w:val="001F24F7"/>
    <w:rsid w:val="00201EB3"/>
    <w:rsid w:val="002109F3"/>
    <w:rsid w:val="002151B7"/>
    <w:rsid w:val="00215CBE"/>
    <w:rsid w:val="00227614"/>
    <w:rsid w:val="00262D62"/>
    <w:rsid w:val="002C3D8A"/>
    <w:rsid w:val="002D6879"/>
    <w:rsid w:val="002F24FF"/>
    <w:rsid w:val="002F74EB"/>
    <w:rsid w:val="00315C2D"/>
    <w:rsid w:val="003628BE"/>
    <w:rsid w:val="00376964"/>
    <w:rsid w:val="003B74C5"/>
    <w:rsid w:val="003F25BA"/>
    <w:rsid w:val="003F304F"/>
    <w:rsid w:val="003F7C7D"/>
    <w:rsid w:val="004019AB"/>
    <w:rsid w:val="00421FBB"/>
    <w:rsid w:val="00470ABE"/>
    <w:rsid w:val="0047174D"/>
    <w:rsid w:val="004A0C3A"/>
    <w:rsid w:val="004C159F"/>
    <w:rsid w:val="004D2773"/>
    <w:rsid w:val="004D76ED"/>
    <w:rsid w:val="00500A2C"/>
    <w:rsid w:val="00515833"/>
    <w:rsid w:val="00516B61"/>
    <w:rsid w:val="00534922"/>
    <w:rsid w:val="00545D45"/>
    <w:rsid w:val="005621A7"/>
    <w:rsid w:val="0056531A"/>
    <w:rsid w:val="00595A51"/>
    <w:rsid w:val="005A2321"/>
    <w:rsid w:val="005A283D"/>
    <w:rsid w:val="005B3A37"/>
    <w:rsid w:val="005D0456"/>
    <w:rsid w:val="005E37B1"/>
    <w:rsid w:val="00603815"/>
    <w:rsid w:val="00632B32"/>
    <w:rsid w:val="006459BD"/>
    <w:rsid w:val="0067586A"/>
    <w:rsid w:val="00690000"/>
    <w:rsid w:val="006A2151"/>
    <w:rsid w:val="006B2F18"/>
    <w:rsid w:val="006D5DF3"/>
    <w:rsid w:val="006F0B14"/>
    <w:rsid w:val="006F5EA8"/>
    <w:rsid w:val="00713AF7"/>
    <w:rsid w:val="00731563"/>
    <w:rsid w:val="007317ED"/>
    <w:rsid w:val="00733C59"/>
    <w:rsid w:val="007468F8"/>
    <w:rsid w:val="007520F2"/>
    <w:rsid w:val="00773B92"/>
    <w:rsid w:val="007A42D7"/>
    <w:rsid w:val="007A6002"/>
    <w:rsid w:val="007A734F"/>
    <w:rsid w:val="00814A4B"/>
    <w:rsid w:val="008420E7"/>
    <w:rsid w:val="00842BAC"/>
    <w:rsid w:val="00851A18"/>
    <w:rsid w:val="00873F81"/>
    <w:rsid w:val="008A0CBB"/>
    <w:rsid w:val="008F2388"/>
    <w:rsid w:val="00991F09"/>
    <w:rsid w:val="00992BF1"/>
    <w:rsid w:val="009C342A"/>
    <w:rsid w:val="009E13BF"/>
    <w:rsid w:val="00A029A3"/>
    <w:rsid w:val="00A03B47"/>
    <w:rsid w:val="00A152FC"/>
    <w:rsid w:val="00A243DE"/>
    <w:rsid w:val="00A404E4"/>
    <w:rsid w:val="00A5574C"/>
    <w:rsid w:val="00A625A4"/>
    <w:rsid w:val="00A93489"/>
    <w:rsid w:val="00A93A69"/>
    <w:rsid w:val="00AB5113"/>
    <w:rsid w:val="00AC42F3"/>
    <w:rsid w:val="00AE2F8B"/>
    <w:rsid w:val="00AE75BB"/>
    <w:rsid w:val="00B247C1"/>
    <w:rsid w:val="00B37155"/>
    <w:rsid w:val="00B578B0"/>
    <w:rsid w:val="00B609DE"/>
    <w:rsid w:val="00B87422"/>
    <w:rsid w:val="00BA6C7C"/>
    <w:rsid w:val="00BB52C2"/>
    <w:rsid w:val="00BF0BDD"/>
    <w:rsid w:val="00C12FC0"/>
    <w:rsid w:val="00C17FA4"/>
    <w:rsid w:val="00C270CF"/>
    <w:rsid w:val="00C334D4"/>
    <w:rsid w:val="00C35309"/>
    <w:rsid w:val="00C8472F"/>
    <w:rsid w:val="00C936CA"/>
    <w:rsid w:val="00C96C48"/>
    <w:rsid w:val="00CB3901"/>
    <w:rsid w:val="00CC3920"/>
    <w:rsid w:val="00CE3408"/>
    <w:rsid w:val="00CF2AD5"/>
    <w:rsid w:val="00D02E03"/>
    <w:rsid w:val="00D175E1"/>
    <w:rsid w:val="00D34B1F"/>
    <w:rsid w:val="00D34F2B"/>
    <w:rsid w:val="00D41E4C"/>
    <w:rsid w:val="00D45715"/>
    <w:rsid w:val="00D509D9"/>
    <w:rsid w:val="00D6032E"/>
    <w:rsid w:val="00D70791"/>
    <w:rsid w:val="00D73EBF"/>
    <w:rsid w:val="00D87E86"/>
    <w:rsid w:val="00D908F4"/>
    <w:rsid w:val="00DC2830"/>
    <w:rsid w:val="00DE18D2"/>
    <w:rsid w:val="00E01F13"/>
    <w:rsid w:val="00E26057"/>
    <w:rsid w:val="00E62802"/>
    <w:rsid w:val="00E75C44"/>
    <w:rsid w:val="00E77C4D"/>
    <w:rsid w:val="00E90856"/>
    <w:rsid w:val="00EA69EE"/>
    <w:rsid w:val="00F1251A"/>
    <w:rsid w:val="00F37F52"/>
    <w:rsid w:val="00F63D4B"/>
    <w:rsid w:val="00F74FB0"/>
    <w:rsid w:val="00FA62C7"/>
    <w:rsid w:val="00FB18CA"/>
    <w:rsid w:val="00FB198B"/>
    <w:rsid w:val="00FC0CE5"/>
    <w:rsid w:val="00FC3AB4"/>
    <w:rsid w:val="00FE6C39"/>
    <w:rsid w:val="00FF540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E5E2F3"/>
  <w15:docId w15:val="{E7C25D31-57B4-46DD-8363-ECD807CC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F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C42F3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AC42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C42F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C42F3"/>
    <w:rPr>
      <w:b/>
      <w:bCs/>
      <w:noProof/>
      <w:szCs w:val="28"/>
      <w:lang w:val="de-DE"/>
    </w:rPr>
  </w:style>
  <w:style w:type="character" w:customStyle="1" w:styleId="BodyTextChar">
    <w:name w:val="Body Text Char"/>
    <w:link w:val="BodyText"/>
    <w:rsid w:val="00AC42F3"/>
    <w:rPr>
      <w:rFonts w:ascii="Times New Roman" w:eastAsia="Times New Roman" w:hAnsi="Times New Roman" w:cs="Times New Roman"/>
      <w:b/>
      <w:bCs/>
      <w:noProof/>
      <w:sz w:val="24"/>
      <w:szCs w:val="28"/>
      <w:lang w:val="de-DE"/>
    </w:rPr>
  </w:style>
  <w:style w:type="paragraph" w:styleId="ListParagraph">
    <w:name w:val="List Paragraph"/>
    <w:basedOn w:val="Normal"/>
    <w:uiPriority w:val="34"/>
    <w:qFormat/>
    <w:rsid w:val="0084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B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B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68B"/>
    <w:rPr>
      <w:rFonts w:eastAsia="Times New Roman" w:cs="Times New Roman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A768B"/>
    <w:rPr>
      <w:rFonts w:eastAsia="Times New Roman" w:cs="Times New Roman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B3A37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D175E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3769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01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71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89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85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orah1@rgu.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ah.annesha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A228-E076-438E-A4E2-4076BE3A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galaxy</dc:creator>
  <cp:lastModifiedBy>LENOVO</cp:lastModifiedBy>
  <cp:revision>13</cp:revision>
  <cp:lastPrinted>2023-02-10T07:59:00Z</cp:lastPrinted>
  <dcterms:created xsi:type="dcterms:W3CDTF">2021-09-23T10:25:00Z</dcterms:created>
  <dcterms:modified xsi:type="dcterms:W3CDTF">2023-02-14T04:26:00Z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d3f789c2c0b338ef2141f94e6d650b8a4eb966a30edf59517021422198662c85</vt:lpwstr>
  </property>
</Properties>
</file>